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6153" w14:textId="77777777" w:rsidR="00477576" w:rsidRPr="00625558" w:rsidRDefault="00477576" w:rsidP="00985476">
      <w:pPr>
        <w:jc w:val="center"/>
        <w:rPr>
          <w:rFonts w:cs="Arial"/>
          <w:b/>
          <w:i/>
          <w:sz w:val="28"/>
        </w:rPr>
      </w:pPr>
    </w:p>
    <w:p w14:paraId="12AC0C7A" w14:textId="2D5D9EC3" w:rsidR="002361D3" w:rsidRDefault="002361D3" w:rsidP="00F6644E">
      <w:pPr>
        <w:pStyle w:val="Heading1"/>
      </w:pPr>
      <w:r w:rsidRPr="00F6644E">
        <w:t>Move Child Record</w:t>
      </w:r>
      <w:r w:rsidR="00C22F12" w:rsidRPr="00F6644E">
        <w:t>s</w:t>
      </w:r>
    </w:p>
    <w:p w14:paraId="7BA06232" w14:textId="77777777" w:rsidR="00F6644E" w:rsidRPr="00F6644E" w:rsidRDefault="00F6644E" w:rsidP="00F6644E"/>
    <w:p w14:paraId="21411152" w14:textId="2A456160" w:rsidR="002361D3" w:rsidRPr="00625558" w:rsidRDefault="00C22F12" w:rsidP="00F85CA8">
      <w:pPr>
        <w:rPr>
          <w:rFonts w:cs="Arial"/>
          <w:i/>
        </w:rPr>
      </w:pPr>
      <w:r>
        <w:rPr>
          <w:rFonts w:cs="Arial"/>
        </w:rPr>
        <w:t>Only a</w:t>
      </w:r>
      <w:r w:rsidR="00DC2374">
        <w:rPr>
          <w:rFonts w:cs="Arial"/>
        </w:rPr>
        <w:t>dminist</w:t>
      </w:r>
      <w:r w:rsidR="007A34E9">
        <w:rPr>
          <w:rFonts w:cs="Arial"/>
        </w:rPr>
        <w:t>rato</w:t>
      </w:r>
      <w:r w:rsidR="002361D3" w:rsidRPr="00625558">
        <w:rPr>
          <w:rFonts w:cs="Arial"/>
        </w:rPr>
        <w:t xml:space="preserve">rs can re-enroll or reassign children. </w:t>
      </w:r>
      <w:r w:rsidR="002361D3" w:rsidRPr="00625558">
        <w:rPr>
          <w:rFonts w:cs="Arial"/>
          <w:i/>
        </w:rPr>
        <w:t xml:space="preserve">Site </w:t>
      </w:r>
      <w:r w:rsidR="00625558">
        <w:rPr>
          <w:rFonts w:cs="Arial"/>
          <w:i/>
        </w:rPr>
        <w:t>a</w:t>
      </w:r>
      <w:r w:rsidR="002361D3" w:rsidRPr="00625558">
        <w:rPr>
          <w:rFonts w:cs="Arial"/>
          <w:i/>
        </w:rPr>
        <w:t xml:space="preserve">dministrators can reassign or re-enroll all children within a site. </w:t>
      </w:r>
    </w:p>
    <w:p w14:paraId="5842483C" w14:textId="77777777" w:rsidR="00C37695" w:rsidRPr="00625558" w:rsidRDefault="00C37695" w:rsidP="00F85CA8">
      <w:pPr>
        <w:rPr>
          <w:rFonts w:cs="Arial"/>
        </w:rPr>
      </w:pPr>
    </w:p>
    <w:p w14:paraId="01DA10A6" w14:textId="445BE21F" w:rsidR="00C37695" w:rsidRPr="00F6644E" w:rsidRDefault="00C37695" w:rsidP="00F6644E">
      <w:pPr>
        <w:widowControl w:val="0"/>
        <w:autoSpaceDE w:val="0"/>
        <w:autoSpaceDN w:val="0"/>
        <w:adjustRightInd w:val="0"/>
        <w:rPr>
          <w:rFonts w:cs="Arial"/>
        </w:rPr>
      </w:pPr>
      <w:r w:rsidRPr="00F6644E">
        <w:rPr>
          <w:rFonts w:cs="Arial"/>
          <w:b/>
        </w:rPr>
        <w:t>Reassign Child</w:t>
      </w:r>
      <w:r w:rsidR="00C22F12" w:rsidRPr="00F6644E">
        <w:rPr>
          <w:rFonts w:cs="Arial"/>
          <w:b/>
        </w:rPr>
        <w:t>/C</w:t>
      </w:r>
      <w:r w:rsidR="00CD6CD4" w:rsidRPr="00F6644E">
        <w:rPr>
          <w:rFonts w:cs="Arial"/>
          <w:b/>
        </w:rPr>
        <w:t>hildren</w:t>
      </w:r>
      <w:r w:rsidRPr="00F6644E">
        <w:rPr>
          <w:rFonts w:cs="Arial"/>
          <w:b/>
        </w:rPr>
        <w:t>:</w:t>
      </w:r>
      <w:r w:rsidR="00CD6CD4" w:rsidRPr="00F6644E">
        <w:rPr>
          <w:rFonts w:cs="Arial"/>
        </w:rPr>
        <w:t xml:space="preserve"> </w:t>
      </w:r>
      <w:r w:rsidR="00C22F12" w:rsidRPr="00F6644E">
        <w:rPr>
          <w:rFonts w:cs="Arial"/>
        </w:rPr>
        <w:t>To move a child or children from one class to another within the same rating period, first search for the child or children that need to be moved. Once a list generates, select the red plus sign to the left of the child/children (see Figure 3). Those children selected will be added to a cart</w:t>
      </w:r>
      <w:r w:rsidR="00F6644E">
        <w:rPr>
          <w:rFonts w:cs="Arial"/>
        </w:rPr>
        <w:t>.</w:t>
      </w:r>
      <w:r w:rsidR="00C22F12" w:rsidRPr="00F6644E">
        <w:rPr>
          <w:rFonts w:cs="Arial"/>
        </w:rPr>
        <w:t xml:space="preserve"> (</w:t>
      </w:r>
      <w:r w:rsidR="00F6644E">
        <w:rPr>
          <w:rFonts w:cs="Arial"/>
        </w:rPr>
        <w:t>T</w:t>
      </w:r>
      <w:r w:rsidR="00C22F12" w:rsidRPr="00F6644E">
        <w:rPr>
          <w:rFonts w:cs="Arial"/>
        </w:rPr>
        <w:t>he white graduation cap at the top right corner indicates your cart.</w:t>
      </w:r>
      <w:r w:rsidR="00F6644E">
        <w:rPr>
          <w:rFonts w:cs="Arial"/>
        </w:rPr>
        <w:t xml:space="preserve">) </w:t>
      </w:r>
      <w:r w:rsidR="00C22F12" w:rsidRPr="00F6644E">
        <w:rPr>
          <w:rFonts w:cs="Arial"/>
        </w:rPr>
        <w:t>When there are children in the cart, a red circle with the number of children will be displayed</w:t>
      </w:r>
      <w:r w:rsidR="00F6644E">
        <w:rPr>
          <w:rFonts w:cs="Arial"/>
        </w:rPr>
        <w:t xml:space="preserve"> (</w:t>
      </w:r>
      <w:r w:rsidR="00C22F12" w:rsidRPr="00F6644E">
        <w:rPr>
          <w:rFonts w:cs="Arial"/>
        </w:rPr>
        <w:t xml:space="preserve">See Figure 3.) Select the white graduation cap to view the children in the cart, then select the green </w:t>
      </w:r>
      <w:r w:rsidR="00C22F12" w:rsidRPr="00F6644E">
        <w:rPr>
          <w:rFonts w:cs="Arial"/>
          <w:b/>
        </w:rPr>
        <w:t>Manage Enrollment</w:t>
      </w:r>
      <w:r w:rsidR="00C22F12" w:rsidRPr="00F6644E">
        <w:rPr>
          <w:rFonts w:cs="Arial"/>
        </w:rPr>
        <w:t xml:space="preserve"> button. A box will appear in which the site and classroom can be chosen. </w:t>
      </w:r>
      <w:r w:rsidR="00F6644E">
        <w:rPr>
          <w:rFonts w:cs="Arial"/>
        </w:rPr>
        <w:t>The</w:t>
      </w:r>
      <w:r w:rsidR="00C22F12" w:rsidRPr="00F6644E">
        <w:rPr>
          <w:rFonts w:cs="Arial"/>
        </w:rPr>
        <w:t xml:space="preserve"> child’s information and ratings will be moved to the selected site and class for that rating period.</w:t>
      </w:r>
      <w:bookmarkStart w:id="0" w:name="_GoBack"/>
      <w:bookmarkEnd w:id="0"/>
    </w:p>
    <w:p w14:paraId="39C696D9" w14:textId="3C3855FC" w:rsidR="00EF7C8D" w:rsidRDefault="00EF7C8D" w:rsidP="00EF7C8D">
      <w:pPr>
        <w:widowControl w:val="0"/>
        <w:autoSpaceDE w:val="0"/>
        <w:autoSpaceDN w:val="0"/>
        <w:adjustRightInd w:val="0"/>
        <w:rPr>
          <w:rFonts w:cs="Arial"/>
        </w:rPr>
      </w:pPr>
    </w:p>
    <w:p w14:paraId="2207ABD3" w14:textId="4C6D7EA8" w:rsidR="00EF7C8D" w:rsidRPr="00EF7C8D" w:rsidRDefault="00F6644E" w:rsidP="0054738F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noProof/>
        </w:rPr>
        <w:drawing>
          <wp:inline distT="0" distB="0" distL="0" distR="0" wp14:anchorId="1FA0D2CB" wp14:editId="6B46FEE6">
            <wp:extent cx="5880538" cy="3299211"/>
            <wp:effectExtent l="0" t="0" r="6350" b="0"/>
            <wp:docPr id="1" name="Picture 1" descr="drdp online 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7904" cy="330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03036" w14:textId="77777777" w:rsidR="00F6644E" w:rsidRDefault="00F6644E" w:rsidP="0054738F">
      <w:pPr>
        <w:jc w:val="center"/>
        <w:rPr>
          <w:rFonts w:cs="Arial"/>
          <w:i/>
        </w:rPr>
      </w:pPr>
    </w:p>
    <w:p w14:paraId="25BD6488" w14:textId="626CBE5F" w:rsidR="00C37695" w:rsidRPr="0054738F" w:rsidRDefault="0054738F" w:rsidP="0054738F">
      <w:pPr>
        <w:jc w:val="center"/>
        <w:rPr>
          <w:rFonts w:cs="Arial"/>
          <w:i/>
        </w:rPr>
      </w:pPr>
      <w:r>
        <w:rPr>
          <w:rFonts w:cs="Arial"/>
          <w:i/>
        </w:rPr>
        <w:t>Figure 3</w:t>
      </w:r>
      <w:r w:rsidRPr="00625558">
        <w:rPr>
          <w:rFonts w:cs="Arial"/>
          <w:i/>
        </w:rPr>
        <w:t>.</w:t>
      </w:r>
      <w:r>
        <w:rPr>
          <w:rFonts w:cs="Arial"/>
          <w:i/>
        </w:rPr>
        <w:t xml:space="preserve"> Moving Children</w:t>
      </w:r>
    </w:p>
    <w:p w14:paraId="6102D798" w14:textId="77777777" w:rsidR="0054738F" w:rsidRPr="0054738F" w:rsidRDefault="0054738F" w:rsidP="0054738F">
      <w:pPr>
        <w:widowControl w:val="0"/>
        <w:autoSpaceDE w:val="0"/>
        <w:autoSpaceDN w:val="0"/>
        <w:adjustRightInd w:val="0"/>
        <w:ind w:left="360"/>
        <w:rPr>
          <w:rFonts w:cs="Arial"/>
        </w:rPr>
      </w:pPr>
    </w:p>
    <w:p w14:paraId="4AA96292" w14:textId="5137CE15" w:rsidR="00477576" w:rsidRPr="00F6644E" w:rsidRDefault="00C22F12" w:rsidP="00F6644E">
      <w:pPr>
        <w:widowControl w:val="0"/>
        <w:autoSpaceDE w:val="0"/>
        <w:autoSpaceDN w:val="0"/>
        <w:adjustRightInd w:val="0"/>
        <w:rPr>
          <w:rFonts w:cs="Arial"/>
        </w:rPr>
      </w:pPr>
      <w:r w:rsidRPr="00F6644E">
        <w:rPr>
          <w:rFonts w:cs="Arial"/>
          <w:b/>
        </w:rPr>
        <w:t>Re-enroll</w:t>
      </w:r>
      <w:r w:rsidR="00C37695" w:rsidRPr="00F6644E">
        <w:rPr>
          <w:rFonts w:cs="Arial"/>
          <w:b/>
        </w:rPr>
        <w:t xml:space="preserve"> Child</w:t>
      </w:r>
      <w:r w:rsidRPr="00F6644E">
        <w:rPr>
          <w:rFonts w:cs="Arial"/>
          <w:b/>
        </w:rPr>
        <w:t>/Children</w:t>
      </w:r>
      <w:r w:rsidR="00C37695" w:rsidRPr="00F6644E">
        <w:rPr>
          <w:rFonts w:cs="Arial"/>
          <w:b/>
        </w:rPr>
        <w:t>:</w:t>
      </w:r>
      <w:r w:rsidR="0032450D" w:rsidRPr="00F6644E">
        <w:rPr>
          <w:rFonts w:cs="Arial"/>
        </w:rPr>
        <w:t xml:space="preserve"> </w:t>
      </w:r>
      <w:r w:rsidRPr="00F6644E">
        <w:rPr>
          <w:rFonts w:cs="Arial"/>
        </w:rPr>
        <w:t xml:space="preserve">Children can be re-enrolled from one assessment period to another. To re-enroll children, select </w:t>
      </w:r>
      <w:r w:rsidRPr="00F6644E">
        <w:rPr>
          <w:rFonts w:cs="Arial"/>
          <w:b/>
        </w:rPr>
        <w:t>Search for Child/Enroll</w:t>
      </w:r>
      <w:r w:rsidRPr="00F6644E">
        <w:rPr>
          <w:rFonts w:cs="Arial"/>
        </w:rPr>
        <w:t xml:space="preserve">. </w:t>
      </w:r>
      <w:r w:rsidR="00F6644E" w:rsidRPr="00F6644E">
        <w:rPr>
          <w:rFonts w:cs="Arial"/>
        </w:rPr>
        <w:t>Like</w:t>
      </w:r>
      <w:r w:rsidRPr="00F6644E">
        <w:rPr>
          <w:rFonts w:cs="Arial"/>
        </w:rPr>
        <w:t xml:space="preserve"> the steps for re-assigning children, once a list generates, select the red plus sign to the left of the child/children (see Figure 3) to move those children into the cart. Select the white graduation cap to view the children in the cart, then select the green </w:t>
      </w:r>
      <w:r w:rsidRPr="00F6644E">
        <w:rPr>
          <w:rFonts w:cs="Arial"/>
          <w:b/>
        </w:rPr>
        <w:t>Manage Enrollment</w:t>
      </w:r>
      <w:r w:rsidR="00F6644E">
        <w:rPr>
          <w:rFonts w:cs="Arial"/>
        </w:rPr>
        <w:t xml:space="preserve"> </w:t>
      </w:r>
      <w:r w:rsidRPr="00F6644E">
        <w:rPr>
          <w:rFonts w:cs="Arial"/>
        </w:rPr>
        <w:t xml:space="preserve">button. When the box appears, select the rating period in which you wish to re-enroll the child/children. This will copy the child/children along with their information from a past </w:t>
      </w:r>
      <w:r w:rsidRPr="00F6644E">
        <w:rPr>
          <w:rFonts w:cs="Arial"/>
        </w:rPr>
        <w:lastRenderedPageBreak/>
        <w:t>rating period to the chosen rating period. DRDP measure ratings are not copied. Re-enrolling a child from Rating Period A to B does not delete the child information from Rating Period A; it is copied into Rating Period B.</w:t>
      </w:r>
    </w:p>
    <w:p w14:paraId="2E4D404C" w14:textId="3E4286C6" w:rsidR="0087605E" w:rsidRDefault="0087605E" w:rsidP="0087605E">
      <w:pPr>
        <w:widowControl w:val="0"/>
        <w:autoSpaceDE w:val="0"/>
        <w:autoSpaceDN w:val="0"/>
        <w:adjustRightInd w:val="0"/>
        <w:rPr>
          <w:rFonts w:cs="Arial"/>
        </w:rPr>
      </w:pPr>
    </w:p>
    <w:p w14:paraId="0F24670D" w14:textId="77777777" w:rsidR="0087605E" w:rsidRPr="0087605E" w:rsidRDefault="0087605E" w:rsidP="0087605E">
      <w:pPr>
        <w:widowControl w:val="0"/>
        <w:autoSpaceDE w:val="0"/>
        <w:autoSpaceDN w:val="0"/>
        <w:adjustRightInd w:val="0"/>
        <w:rPr>
          <w:rFonts w:cs="Arial"/>
        </w:rPr>
      </w:pPr>
    </w:p>
    <w:p w14:paraId="27F9C492" w14:textId="50F7367A" w:rsidR="0093024F" w:rsidRPr="00F6644E" w:rsidRDefault="0093024F" w:rsidP="00F6644E">
      <w:pPr>
        <w:pStyle w:val="Heading1"/>
      </w:pPr>
      <w:r w:rsidRPr="00F6644E">
        <w:t xml:space="preserve">Helpful Resources </w:t>
      </w:r>
      <w:r w:rsidR="00477576" w:rsidRPr="00F6644E">
        <w:t xml:space="preserve">for </w:t>
      </w:r>
      <w:r w:rsidR="00C22F12" w:rsidRPr="00F6644E">
        <w:t>DRDP</w:t>
      </w:r>
      <w:r w:rsidR="0007182F" w:rsidRPr="00F6644E">
        <w:t xml:space="preserve"> </w:t>
      </w:r>
      <w:r w:rsidR="00C22F12" w:rsidRPr="00F6644E">
        <w:t>Online</w:t>
      </w:r>
    </w:p>
    <w:p w14:paraId="33F6D242" w14:textId="6E7D4080" w:rsidR="0093024F" w:rsidRPr="00625558" w:rsidRDefault="00477576" w:rsidP="00477576">
      <w:pPr>
        <w:tabs>
          <w:tab w:val="left" w:pos="3180"/>
        </w:tabs>
        <w:rPr>
          <w:rFonts w:cs="Arial"/>
          <w:b/>
        </w:rPr>
      </w:pPr>
      <w:r w:rsidRPr="00625558">
        <w:rPr>
          <w:rFonts w:cs="Arial"/>
          <w:b/>
        </w:rPr>
        <w:tab/>
      </w:r>
    </w:p>
    <w:p w14:paraId="2267E984" w14:textId="69DD1B49" w:rsidR="00F6644E" w:rsidRPr="00F6644E" w:rsidRDefault="00011208" w:rsidP="00F6644E">
      <w:pPr>
        <w:rPr>
          <w:rFonts w:cs="Arial"/>
        </w:rPr>
      </w:pPr>
      <w:r w:rsidRPr="00625558">
        <w:rPr>
          <w:rFonts w:cs="Arial"/>
        </w:rPr>
        <w:t>To access complete in</w:t>
      </w:r>
      <w:r>
        <w:rPr>
          <w:rFonts w:cs="Arial"/>
        </w:rPr>
        <w:t>formation on DRDP Online</w:t>
      </w:r>
      <w:r w:rsidRPr="00625558">
        <w:rPr>
          <w:rFonts w:cs="Arial"/>
        </w:rPr>
        <w:t xml:space="preserve"> and instructions for all users, visit the </w:t>
      </w:r>
      <w:r w:rsidRPr="00723B82">
        <w:rPr>
          <w:rStyle w:val="Hyperlink"/>
          <w:rFonts w:cs="Arial"/>
        </w:rPr>
        <w:t>DRDP Online</w:t>
      </w:r>
      <w:r w:rsidRPr="00625558">
        <w:rPr>
          <w:rFonts w:cs="Arial"/>
        </w:rPr>
        <w:t xml:space="preserve"> </w:t>
      </w:r>
      <w:r>
        <w:rPr>
          <w:rFonts w:cs="Arial"/>
        </w:rPr>
        <w:t xml:space="preserve">section </w:t>
      </w:r>
      <w:r w:rsidRPr="00625558">
        <w:rPr>
          <w:rFonts w:cs="Arial"/>
        </w:rPr>
        <w:t xml:space="preserve">on the Desired Results website </w:t>
      </w:r>
      <w:hyperlink r:id="rId9" w:history="1">
        <w:r w:rsidRPr="00625558">
          <w:rPr>
            <w:rStyle w:val="Hyperlink"/>
            <w:rFonts w:cs="Arial"/>
          </w:rPr>
          <w:t>http://www.desiredresults.us</w:t>
        </w:r>
      </w:hyperlink>
      <w:r>
        <w:rPr>
          <w:rFonts w:cs="Arial"/>
        </w:rPr>
        <w:t xml:space="preserve">. Register for DRDP Online webinars on the </w:t>
      </w:r>
      <w:hyperlink r:id="rId10" w:history="1">
        <w:r w:rsidRPr="00723B82">
          <w:rPr>
            <w:rStyle w:val="Hyperlink"/>
            <w:rFonts w:cs="Arial"/>
          </w:rPr>
          <w:t>Training</w:t>
        </w:r>
      </w:hyperlink>
      <w:r>
        <w:rPr>
          <w:rFonts w:cs="Arial"/>
        </w:rPr>
        <w:t xml:space="preserve"> section of the Desired Results website.</w:t>
      </w:r>
    </w:p>
    <w:p w14:paraId="208484E3" w14:textId="455FBC60" w:rsidR="0093024F" w:rsidRPr="00F6644E" w:rsidRDefault="0093024F" w:rsidP="00F6644E">
      <w:pPr>
        <w:tabs>
          <w:tab w:val="left" w:pos="6257"/>
        </w:tabs>
        <w:rPr>
          <w:rFonts w:cs="Arial"/>
        </w:rPr>
      </w:pPr>
    </w:p>
    <w:sectPr w:rsidR="0093024F" w:rsidRPr="00F6644E" w:rsidSect="00B00965">
      <w:headerReference w:type="default" r:id="rId11"/>
      <w:footerReference w:type="default" r:id="rId12"/>
      <w:pgSz w:w="12240" w:h="15840"/>
      <w:pgMar w:top="117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BA047" w14:textId="77777777" w:rsidR="00C107CE" w:rsidRDefault="00C107CE" w:rsidP="00625558">
      <w:r>
        <w:separator/>
      </w:r>
    </w:p>
  </w:endnote>
  <w:endnote w:type="continuationSeparator" w:id="0">
    <w:p w14:paraId="26197DB8" w14:textId="77777777" w:rsidR="00C107CE" w:rsidRDefault="00C107CE" w:rsidP="0062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82011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F4F2CD4" w14:textId="45A0A7CF" w:rsidR="00625558" w:rsidRPr="00625558" w:rsidRDefault="00EE1FC3" w:rsidP="00F6644E">
        <w:pPr>
          <w:pStyle w:val="Footer"/>
          <w:ind w:firstLine="2160"/>
          <w:jc w:val="center"/>
          <w:rPr>
            <w:sz w:val="22"/>
          </w:rPr>
        </w:pPr>
        <w:r>
          <w:rPr>
            <w:sz w:val="22"/>
          </w:rPr>
          <w:t>©2018</w:t>
        </w:r>
        <w:r w:rsidR="00625558" w:rsidRPr="00625558">
          <w:rPr>
            <w:sz w:val="22"/>
          </w:rPr>
          <w:t xml:space="preserve"> California Department of Education. All rights reserved. </w:t>
        </w:r>
        <w:r w:rsidR="00F6644E">
          <w:rPr>
            <w:sz w:val="22"/>
          </w:rPr>
          <w:tab/>
        </w:r>
        <w:r w:rsidR="00625558" w:rsidRPr="00625558">
          <w:rPr>
            <w:sz w:val="22"/>
          </w:rPr>
          <w:fldChar w:fldCharType="begin"/>
        </w:r>
        <w:r w:rsidR="00625558" w:rsidRPr="00625558">
          <w:rPr>
            <w:sz w:val="22"/>
          </w:rPr>
          <w:instrText xml:space="preserve"> PAGE   \* MERGEFORMAT </w:instrText>
        </w:r>
        <w:r w:rsidR="00625558" w:rsidRPr="00625558">
          <w:rPr>
            <w:sz w:val="22"/>
          </w:rPr>
          <w:fldChar w:fldCharType="separate"/>
        </w:r>
        <w:r w:rsidR="00625558">
          <w:rPr>
            <w:noProof/>
            <w:sz w:val="22"/>
          </w:rPr>
          <w:t>4</w:t>
        </w:r>
        <w:r w:rsidR="00625558" w:rsidRPr="00625558">
          <w:rPr>
            <w:noProof/>
            <w:sz w:val="22"/>
          </w:rPr>
          <w:fldChar w:fldCharType="end"/>
        </w:r>
      </w:p>
    </w:sdtContent>
  </w:sdt>
  <w:p w14:paraId="1FFBAB9B" w14:textId="77777777" w:rsidR="00625558" w:rsidRDefault="00625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1BA99" w14:textId="77777777" w:rsidR="00C107CE" w:rsidRDefault="00C107CE" w:rsidP="00625558">
      <w:r>
        <w:separator/>
      </w:r>
    </w:p>
  </w:footnote>
  <w:footnote w:type="continuationSeparator" w:id="0">
    <w:p w14:paraId="20F14F96" w14:textId="77777777" w:rsidR="00C107CE" w:rsidRDefault="00C107CE" w:rsidP="0062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33D0" w14:textId="77777777" w:rsidR="0007182F" w:rsidRDefault="0007182F" w:rsidP="0007182F">
    <w:pPr>
      <w:pStyle w:val="Title"/>
    </w:pPr>
  </w:p>
  <w:p w14:paraId="5A28A5DF" w14:textId="224EB845" w:rsidR="0007182F" w:rsidRDefault="0007182F" w:rsidP="0007182F">
    <w:pPr>
      <w:pStyle w:val="Title"/>
    </w:pPr>
    <w:r w:rsidRPr="0007182F">
      <w:t>How to Reassign and Re-enroll Children</w:t>
    </w:r>
  </w:p>
  <w:p w14:paraId="40FFF161" w14:textId="77777777" w:rsidR="00011208" w:rsidRPr="00011208" w:rsidRDefault="00011208" w:rsidP="000112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40E"/>
    <w:multiLevelType w:val="hybridMultilevel"/>
    <w:tmpl w:val="2820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409"/>
    <w:multiLevelType w:val="hybridMultilevel"/>
    <w:tmpl w:val="8976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A02"/>
    <w:multiLevelType w:val="hybridMultilevel"/>
    <w:tmpl w:val="5052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C6DAE"/>
    <w:multiLevelType w:val="hybridMultilevel"/>
    <w:tmpl w:val="F4F28A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9185D"/>
    <w:multiLevelType w:val="hybridMultilevel"/>
    <w:tmpl w:val="DD26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76F3D"/>
    <w:multiLevelType w:val="hybridMultilevel"/>
    <w:tmpl w:val="9140C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A21C8"/>
    <w:multiLevelType w:val="hybridMultilevel"/>
    <w:tmpl w:val="C5B06F10"/>
    <w:lvl w:ilvl="0" w:tplc="4BE85B86">
      <w:start w:val="1"/>
      <w:numFmt w:val="upperRoman"/>
      <w:lvlText w:val="%1."/>
      <w:lvlJc w:val="right"/>
      <w:pPr>
        <w:ind w:left="720" w:hanging="360"/>
      </w:pPr>
      <w:rPr>
        <w:b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07DC9"/>
    <w:multiLevelType w:val="hybridMultilevel"/>
    <w:tmpl w:val="968A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60FDB"/>
    <w:multiLevelType w:val="hybridMultilevel"/>
    <w:tmpl w:val="611250D2"/>
    <w:lvl w:ilvl="0" w:tplc="1036365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76"/>
    <w:rsid w:val="00011208"/>
    <w:rsid w:val="0007182F"/>
    <w:rsid w:val="000C1C8D"/>
    <w:rsid w:val="000F320B"/>
    <w:rsid w:val="001348B4"/>
    <w:rsid w:val="00137408"/>
    <w:rsid w:val="00141AF8"/>
    <w:rsid w:val="00157D7A"/>
    <w:rsid w:val="001A2C5F"/>
    <w:rsid w:val="001D08B3"/>
    <w:rsid w:val="001D7095"/>
    <w:rsid w:val="001E671A"/>
    <w:rsid w:val="001E6A76"/>
    <w:rsid w:val="002361D3"/>
    <w:rsid w:val="00236948"/>
    <w:rsid w:val="0025038A"/>
    <w:rsid w:val="0025655C"/>
    <w:rsid w:val="002B2D70"/>
    <w:rsid w:val="002C3582"/>
    <w:rsid w:val="002D0D0C"/>
    <w:rsid w:val="0032450D"/>
    <w:rsid w:val="00326170"/>
    <w:rsid w:val="00382873"/>
    <w:rsid w:val="003859AA"/>
    <w:rsid w:val="00426005"/>
    <w:rsid w:val="00477576"/>
    <w:rsid w:val="005240F9"/>
    <w:rsid w:val="0054738F"/>
    <w:rsid w:val="005B6940"/>
    <w:rsid w:val="005F71B8"/>
    <w:rsid w:val="006035D6"/>
    <w:rsid w:val="00625558"/>
    <w:rsid w:val="00632846"/>
    <w:rsid w:val="00666992"/>
    <w:rsid w:val="006B160B"/>
    <w:rsid w:val="006F23E6"/>
    <w:rsid w:val="006F5C7B"/>
    <w:rsid w:val="0075136C"/>
    <w:rsid w:val="00777692"/>
    <w:rsid w:val="007A34E9"/>
    <w:rsid w:val="007B4327"/>
    <w:rsid w:val="0087605E"/>
    <w:rsid w:val="00922DF9"/>
    <w:rsid w:val="0093024F"/>
    <w:rsid w:val="00957C17"/>
    <w:rsid w:val="00962043"/>
    <w:rsid w:val="00985476"/>
    <w:rsid w:val="009A5C62"/>
    <w:rsid w:val="00A32D2F"/>
    <w:rsid w:val="00A4175F"/>
    <w:rsid w:val="00B00965"/>
    <w:rsid w:val="00B2649B"/>
    <w:rsid w:val="00B30A2F"/>
    <w:rsid w:val="00B826A9"/>
    <w:rsid w:val="00BA4DEB"/>
    <w:rsid w:val="00C107CE"/>
    <w:rsid w:val="00C22F12"/>
    <w:rsid w:val="00C37695"/>
    <w:rsid w:val="00C408C8"/>
    <w:rsid w:val="00C537EC"/>
    <w:rsid w:val="00C605A5"/>
    <w:rsid w:val="00CA4F8C"/>
    <w:rsid w:val="00CD6CD4"/>
    <w:rsid w:val="00DB3980"/>
    <w:rsid w:val="00DC2374"/>
    <w:rsid w:val="00DF4797"/>
    <w:rsid w:val="00E54E56"/>
    <w:rsid w:val="00EB0A65"/>
    <w:rsid w:val="00EE1FC3"/>
    <w:rsid w:val="00EF57E2"/>
    <w:rsid w:val="00EF7C8D"/>
    <w:rsid w:val="00F43EB1"/>
    <w:rsid w:val="00F655AD"/>
    <w:rsid w:val="00F6644E"/>
    <w:rsid w:val="00F85CA8"/>
    <w:rsid w:val="00FB67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C806F"/>
  <w15:docId w15:val="{2B4EDD37-FDDF-7648-8B5B-FF2C4AEB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44E"/>
    <w:pPr>
      <w:numPr>
        <w:numId w:val="8"/>
      </w:numPr>
      <w:outlineLvl w:val="0"/>
    </w:pPr>
    <w:rPr>
      <w:rFonts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5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4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D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75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644E"/>
    <w:rPr>
      <w:rFonts w:cs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625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58"/>
  </w:style>
  <w:style w:type="paragraph" w:styleId="Footer">
    <w:name w:val="footer"/>
    <w:basedOn w:val="Normal"/>
    <w:link w:val="FooterChar"/>
    <w:uiPriority w:val="99"/>
    <w:unhideWhenUsed/>
    <w:rsid w:val="00625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58"/>
  </w:style>
  <w:style w:type="character" w:styleId="UnresolvedMention">
    <w:name w:val="Unresolved Mention"/>
    <w:basedOn w:val="DefaultParagraphFont"/>
    <w:uiPriority w:val="99"/>
    <w:semiHidden/>
    <w:unhideWhenUsed/>
    <w:rsid w:val="0077769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7692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7182F"/>
    <w:pPr>
      <w:jc w:val="center"/>
    </w:pPr>
    <w:rPr>
      <w:rFonts w:cs="Arial"/>
      <w:b/>
      <w:i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7182F"/>
    <w:rPr>
      <w:rFonts w:cs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siredresults.us/webin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siredresults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7B4D4-7D35-4D34-AFC6-32E3C29F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Conde</dc:creator>
  <cp:keywords/>
  <dc:description/>
  <cp:lastModifiedBy>Sarah Swan Therriault</cp:lastModifiedBy>
  <cp:revision>2</cp:revision>
  <dcterms:created xsi:type="dcterms:W3CDTF">2018-09-05T18:51:00Z</dcterms:created>
  <dcterms:modified xsi:type="dcterms:W3CDTF">2018-09-05T18:51:00Z</dcterms:modified>
</cp:coreProperties>
</file>