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645DA" w14:textId="77777777" w:rsidR="00A65BEE" w:rsidRDefault="00A65BEE" w:rsidP="00A65BEE">
      <w:pPr>
        <w:pStyle w:val="Heading1"/>
      </w:pPr>
      <w:bookmarkStart w:id="0" w:name="_Hlk49953641"/>
      <w:bookmarkEnd w:id="0"/>
    </w:p>
    <w:p w14:paraId="1D873F86" w14:textId="4D489984" w:rsidR="00980D04" w:rsidRPr="00A65BEE" w:rsidRDefault="00980D04" w:rsidP="00A65BEE">
      <w:pPr>
        <w:pStyle w:val="Heading1"/>
      </w:pPr>
      <w:r w:rsidRPr="00A65BEE">
        <w:t>Virtual Certification Process (</w:t>
      </w:r>
      <w:r w:rsidRPr="00A65BEE">
        <w:t>P</w:t>
      </w:r>
      <w:r w:rsidRPr="00A65BEE">
        <w:t>ost</w:t>
      </w:r>
      <w:r w:rsidRPr="00A65BEE">
        <w:t>-i</w:t>
      </w:r>
      <w:r w:rsidRPr="00A65BEE">
        <w:t>nstitute)</w:t>
      </w:r>
    </w:p>
    <w:p w14:paraId="439A3742" w14:textId="77777777" w:rsidR="00E67272" w:rsidRPr="00980D04" w:rsidRDefault="00E67272">
      <w:pPr>
        <w:rPr>
          <w:rFonts w:ascii="Arial" w:hAnsi="Arial" w:cs="Arial"/>
        </w:rPr>
      </w:pPr>
    </w:p>
    <w:p w14:paraId="15F580ED" w14:textId="1266815A" w:rsidR="00344DC8" w:rsidRPr="00980D04" w:rsidRDefault="00980D04" w:rsidP="00A65BEE">
      <w:pPr>
        <w:ind w:hanging="630"/>
        <w:rPr>
          <w:rFonts w:ascii="Arial" w:hAnsi="Arial" w:cs="Arial"/>
        </w:rPr>
      </w:pPr>
      <w:r w:rsidRPr="00980D04">
        <w:rPr>
          <w:rFonts w:ascii="Arial" w:hAnsi="Arial" w:cs="Arial"/>
          <w:noProof/>
        </w:rPr>
        <w:drawing>
          <wp:inline distT="0" distB="0" distL="0" distR="0" wp14:anchorId="19C62C50" wp14:editId="1AA4FB7B">
            <wp:extent cx="6591300" cy="43338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24E85DA" w14:textId="3971B644" w:rsidR="00344DC8" w:rsidRPr="00980D04" w:rsidRDefault="00344DC8">
      <w:pPr>
        <w:rPr>
          <w:rFonts w:ascii="Arial" w:hAnsi="Arial" w:cs="Arial"/>
        </w:rPr>
      </w:pPr>
    </w:p>
    <w:p w14:paraId="19B64553" w14:textId="31507758" w:rsidR="00344DC8" w:rsidRPr="00980D04" w:rsidRDefault="00344DC8">
      <w:pPr>
        <w:rPr>
          <w:rFonts w:ascii="Arial" w:hAnsi="Arial" w:cs="Arial"/>
        </w:rPr>
      </w:pPr>
      <w:r w:rsidRPr="00A65BEE">
        <w:rPr>
          <w:rFonts w:ascii="Arial" w:hAnsi="Arial" w:cs="Arial"/>
          <w:b/>
          <w:bCs/>
        </w:rPr>
        <w:t>Step 1:</w:t>
      </w:r>
      <w:r w:rsidRPr="00980D04">
        <w:rPr>
          <w:rFonts w:ascii="Arial" w:hAnsi="Arial" w:cs="Arial"/>
        </w:rPr>
        <w:t xml:space="preserve"> Observe a </w:t>
      </w:r>
      <w:r w:rsidR="00980D04">
        <w:rPr>
          <w:rFonts w:ascii="Arial" w:hAnsi="Arial" w:cs="Arial"/>
        </w:rPr>
        <w:t>m</w:t>
      </w:r>
      <w:r w:rsidRPr="00980D04">
        <w:rPr>
          <w:rFonts w:ascii="Arial" w:hAnsi="Arial" w:cs="Arial"/>
        </w:rPr>
        <w:t xml:space="preserve">aster </w:t>
      </w:r>
      <w:r w:rsidR="00980D04">
        <w:rPr>
          <w:rFonts w:ascii="Arial" w:hAnsi="Arial" w:cs="Arial"/>
        </w:rPr>
        <w:t>t</w:t>
      </w:r>
      <w:r w:rsidRPr="00980D04">
        <w:rPr>
          <w:rFonts w:ascii="Arial" w:hAnsi="Arial" w:cs="Arial"/>
        </w:rPr>
        <w:t xml:space="preserve">rainer conduct the entire </w:t>
      </w:r>
      <w:r w:rsidR="00A65BEE">
        <w:rPr>
          <w:rFonts w:ascii="Arial" w:hAnsi="Arial" w:cs="Arial"/>
        </w:rPr>
        <w:t>v</w:t>
      </w:r>
      <w:r w:rsidR="00A65BEE" w:rsidRPr="00980D04">
        <w:rPr>
          <w:rFonts w:ascii="Arial" w:hAnsi="Arial" w:cs="Arial"/>
        </w:rPr>
        <w:t xml:space="preserve">irtual </w:t>
      </w:r>
      <w:r w:rsidRPr="00980D04">
        <w:rPr>
          <w:rFonts w:ascii="Arial" w:hAnsi="Arial" w:cs="Arial"/>
        </w:rPr>
        <w:t>DRDP</w:t>
      </w:r>
      <w:r w:rsidR="00A65BEE">
        <w:rPr>
          <w:rFonts w:ascii="Arial" w:hAnsi="Arial" w:cs="Arial"/>
        </w:rPr>
        <w:t xml:space="preserve"> t</w:t>
      </w:r>
      <w:r w:rsidRPr="00980D04">
        <w:rPr>
          <w:rFonts w:ascii="Arial" w:hAnsi="Arial" w:cs="Arial"/>
        </w:rPr>
        <w:t xml:space="preserve">raining </w:t>
      </w:r>
      <w:r w:rsidR="00A65BEE">
        <w:rPr>
          <w:rFonts w:ascii="Arial" w:hAnsi="Arial" w:cs="Arial"/>
        </w:rPr>
        <w:t>s</w:t>
      </w:r>
      <w:r w:rsidRPr="00980D04">
        <w:rPr>
          <w:rFonts w:ascii="Arial" w:hAnsi="Arial" w:cs="Arial"/>
        </w:rPr>
        <w:t xml:space="preserve">eries and </w:t>
      </w:r>
      <w:r w:rsidR="00980D04">
        <w:rPr>
          <w:rFonts w:ascii="Arial" w:hAnsi="Arial" w:cs="Arial"/>
        </w:rPr>
        <w:t>r</w:t>
      </w:r>
      <w:r w:rsidRPr="00980D04">
        <w:rPr>
          <w:rFonts w:ascii="Arial" w:hAnsi="Arial" w:cs="Arial"/>
        </w:rPr>
        <w:t xml:space="preserve">ecord yourself conducting two activities from the </w:t>
      </w:r>
      <w:r w:rsidR="00A65BEE">
        <w:rPr>
          <w:rFonts w:ascii="Arial" w:hAnsi="Arial" w:cs="Arial"/>
        </w:rPr>
        <w:t>v</w:t>
      </w:r>
      <w:r w:rsidRPr="00980D04">
        <w:rPr>
          <w:rFonts w:ascii="Arial" w:hAnsi="Arial" w:cs="Arial"/>
        </w:rPr>
        <w:t xml:space="preserve">irtual Meaningful Observation </w:t>
      </w:r>
      <w:r w:rsidR="00A65BEE">
        <w:rPr>
          <w:rFonts w:ascii="Arial" w:hAnsi="Arial" w:cs="Arial"/>
        </w:rPr>
        <w:t>t</w:t>
      </w:r>
      <w:r w:rsidRPr="00980D04">
        <w:rPr>
          <w:rFonts w:ascii="Arial" w:hAnsi="Arial" w:cs="Arial"/>
        </w:rPr>
        <w:t xml:space="preserve">raining </w:t>
      </w:r>
      <w:r w:rsidR="00A65BEE">
        <w:rPr>
          <w:rFonts w:ascii="Arial" w:hAnsi="Arial" w:cs="Arial"/>
        </w:rPr>
        <w:t>s</w:t>
      </w:r>
      <w:r w:rsidRPr="00980D04">
        <w:rPr>
          <w:rFonts w:ascii="Arial" w:hAnsi="Arial" w:cs="Arial"/>
        </w:rPr>
        <w:t xml:space="preserve">eries. Participants will receive feedback on the recording. If participant has already completed </w:t>
      </w:r>
      <w:r w:rsidR="00980D04">
        <w:rPr>
          <w:rFonts w:ascii="Arial" w:hAnsi="Arial" w:cs="Arial"/>
        </w:rPr>
        <w:t>m</w:t>
      </w:r>
      <w:r w:rsidRPr="00980D04">
        <w:rPr>
          <w:rFonts w:ascii="Arial" w:hAnsi="Arial" w:cs="Arial"/>
        </w:rPr>
        <w:t xml:space="preserve">eaningful </w:t>
      </w:r>
      <w:r w:rsidR="00980D04">
        <w:rPr>
          <w:rFonts w:ascii="Arial" w:hAnsi="Arial" w:cs="Arial"/>
        </w:rPr>
        <w:t>o</w:t>
      </w:r>
      <w:r w:rsidRPr="00980D04">
        <w:rPr>
          <w:rFonts w:ascii="Arial" w:hAnsi="Arial" w:cs="Arial"/>
        </w:rPr>
        <w:t>bservation co</w:t>
      </w:r>
      <w:r w:rsidR="00980D04">
        <w:rPr>
          <w:rFonts w:ascii="Arial" w:hAnsi="Arial" w:cs="Arial"/>
        </w:rPr>
        <w:t>-</w:t>
      </w:r>
      <w:r w:rsidRPr="00980D04">
        <w:rPr>
          <w:rFonts w:ascii="Arial" w:hAnsi="Arial" w:cs="Arial"/>
        </w:rPr>
        <w:t>training</w:t>
      </w:r>
      <w:r w:rsidR="00980D04">
        <w:rPr>
          <w:rFonts w:ascii="Arial" w:hAnsi="Arial" w:cs="Arial"/>
        </w:rPr>
        <w:t>,</w:t>
      </w:r>
      <w:r w:rsidRPr="00980D04">
        <w:rPr>
          <w:rFonts w:ascii="Arial" w:hAnsi="Arial" w:cs="Arial"/>
        </w:rPr>
        <w:t xml:space="preserve"> the recording is not necessary. </w:t>
      </w:r>
    </w:p>
    <w:p w14:paraId="4014F140" w14:textId="7E77F266" w:rsidR="00344DC8" w:rsidRPr="00980D04" w:rsidRDefault="00344DC8">
      <w:pPr>
        <w:rPr>
          <w:rFonts w:ascii="Arial" w:hAnsi="Arial" w:cs="Arial"/>
        </w:rPr>
      </w:pPr>
    </w:p>
    <w:p w14:paraId="5A9B1E33" w14:textId="0E238AC0" w:rsidR="00344DC8" w:rsidRPr="00980D04" w:rsidRDefault="00344DC8">
      <w:pPr>
        <w:rPr>
          <w:rFonts w:ascii="Arial" w:hAnsi="Arial" w:cs="Arial"/>
        </w:rPr>
      </w:pPr>
      <w:r w:rsidRPr="00A65BEE">
        <w:rPr>
          <w:rFonts w:ascii="Arial" w:hAnsi="Arial" w:cs="Arial"/>
          <w:b/>
          <w:bCs/>
        </w:rPr>
        <w:t>Step 2:</w:t>
      </w:r>
      <w:r w:rsidRPr="00980D04">
        <w:rPr>
          <w:rFonts w:ascii="Arial" w:hAnsi="Arial" w:cs="Arial"/>
        </w:rPr>
        <w:t xml:space="preserve"> Participants have an option. Participants can either complete a DRDP co</w:t>
      </w:r>
      <w:r w:rsidR="00980D04">
        <w:rPr>
          <w:rFonts w:ascii="Arial" w:hAnsi="Arial" w:cs="Arial"/>
        </w:rPr>
        <w:t>-</w:t>
      </w:r>
      <w:r w:rsidRPr="00980D04">
        <w:rPr>
          <w:rFonts w:ascii="Arial" w:hAnsi="Arial" w:cs="Arial"/>
        </w:rPr>
        <w:t xml:space="preserve">training or fast track to completing a DRDP solo training.  </w:t>
      </w:r>
    </w:p>
    <w:p w14:paraId="120039E8" w14:textId="758772D1" w:rsidR="00344DC8" w:rsidRPr="00980D04" w:rsidRDefault="00344DC8">
      <w:pPr>
        <w:rPr>
          <w:rFonts w:ascii="Arial" w:hAnsi="Arial" w:cs="Arial"/>
        </w:rPr>
      </w:pPr>
      <w:r w:rsidRPr="00980D04">
        <w:rPr>
          <w:rFonts w:ascii="Arial" w:hAnsi="Arial" w:cs="Arial"/>
        </w:rPr>
        <w:t xml:space="preserve"> </w:t>
      </w:r>
      <w:r w:rsidRPr="00980D04">
        <w:rPr>
          <w:rFonts w:ascii="Arial" w:hAnsi="Arial" w:cs="Arial"/>
        </w:rPr>
        <w:tab/>
        <w:t>Choice</w:t>
      </w:r>
      <w:r w:rsidR="00980D04">
        <w:rPr>
          <w:rFonts w:ascii="Arial" w:hAnsi="Arial" w:cs="Arial"/>
        </w:rPr>
        <w:t xml:space="preserve"> 1</w:t>
      </w:r>
      <w:r w:rsidRPr="00980D04">
        <w:rPr>
          <w:rFonts w:ascii="Arial" w:hAnsi="Arial" w:cs="Arial"/>
        </w:rPr>
        <w:t xml:space="preserve">: DRDP </w:t>
      </w:r>
      <w:r w:rsidR="00980D04">
        <w:rPr>
          <w:rFonts w:ascii="Arial" w:hAnsi="Arial" w:cs="Arial"/>
        </w:rPr>
        <w:t>c</w:t>
      </w:r>
      <w:r w:rsidRPr="00980D04">
        <w:rPr>
          <w:rFonts w:ascii="Arial" w:hAnsi="Arial" w:cs="Arial"/>
        </w:rPr>
        <w:t>o</w:t>
      </w:r>
      <w:r w:rsidR="00980D04">
        <w:rPr>
          <w:rFonts w:ascii="Arial" w:hAnsi="Arial" w:cs="Arial"/>
        </w:rPr>
        <w:t>-</w:t>
      </w:r>
      <w:r w:rsidRPr="00980D04">
        <w:rPr>
          <w:rFonts w:ascii="Arial" w:hAnsi="Arial" w:cs="Arial"/>
        </w:rPr>
        <w:t xml:space="preserve">training. </w:t>
      </w:r>
    </w:p>
    <w:p w14:paraId="24BC9241" w14:textId="73E4C967" w:rsidR="00344DC8" w:rsidRPr="00980D04" w:rsidRDefault="00344DC8" w:rsidP="00344D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0D04">
        <w:rPr>
          <w:rFonts w:ascii="Arial" w:hAnsi="Arial" w:cs="Arial"/>
        </w:rPr>
        <w:t>Participant will co</w:t>
      </w:r>
      <w:r w:rsidR="00980D04">
        <w:rPr>
          <w:rFonts w:ascii="Arial" w:hAnsi="Arial" w:cs="Arial"/>
        </w:rPr>
        <w:t>-</w:t>
      </w:r>
      <w:r w:rsidRPr="00980D04">
        <w:rPr>
          <w:rFonts w:ascii="Arial" w:hAnsi="Arial" w:cs="Arial"/>
        </w:rPr>
        <w:t xml:space="preserve">train the </w:t>
      </w:r>
      <w:r w:rsidR="00A65BEE">
        <w:rPr>
          <w:rFonts w:ascii="Arial" w:hAnsi="Arial" w:cs="Arial"/>
        </w:rPr>
        <w:t>v</w:t>
      </w:r>
      <w:r w:rsidR="00A65BEE" w:rsidRPr="00A65BEE">
        <w:rPr>
          <w:rFonts w:ascii="Arial" w:hAnsi="Arial" w:cs="Arial"/>
        </w:rPr>
        <w:t xml:space="preserve">irtual DRDP </w:t>
      </w:r>
      <w:r w:rsidR="00A65BEE">
        <w:rPr>
          <w:rFonts w:ascii="Arial" w:hAnsi="Arial" w:cs="Arial"/>
        </w:rPr>
        <w:t>t</w:t>
      </w:r>
      <w:r w:rsidR="00A65BEE" w:rsidRPr="00A65BEE">
        <w:rPr>
          <w:rFonts w:ascii="Arial" w:hAnsi="Arial" w:cs="Arial"/>
        </w:rPr>
        <w:t xml:space="preserve">raining </w:t>
      </w:r>
      <w:r w:rsidR="00A65BEE">
        <w:rPr>
          <w:rFonts w:ascii="Arial" w:hAnsi="Arial" w:cs="Arial"/>
        </w:rPr>
        <w:t>s</w:t>
      </w:r>
      <w:r w:rsidR="00A65BEE" w:rsidRPr="00A65BEE">
        <w:rPr>
          <w:rFonts w:ascii="Arial" w:hAnsi="Arial" w:cs="Arial"/>
        </w:rPr>
        <w:t>eries</w:t>
      </w:r>
      <w:r w:rsidRPr="00980D04">
        <w:rPr>
          <w:rFonts w:ascii="Arial" w:hAnsi="Arial" w:cs="Arial"/>
        </w:rPr>
        <w:t xml:space="preserve"> and receive feedback from</w:t>
      </w:r>
      <w:r w:rsidR="00A65BEE">
        <w:rPr>
          <w:rFonts w:ascii="Arial" w:hAnsi="Arial" w:cs="Arial"/>
        </w:rPr>
        <w:t xml:space="preserve"> a</w:t>
      </w:r>
      <w:r w:rsidRPr="00980D04">
        <w:rPr>
          <w:rFonts w:ascii="Arial" w:hAnsi="Arial" w:cs="Arial"/>
        </w:rPr>
        <w:t xml:space="preserve"> master trainer.</w:t>
      </w:r>
    </w:p>
    <w:p w14:paraId="2D13B7B3" w14:textId="751722F9" w:rsidR="00344DC8" w:rsidRPr="00980D04" w:rsidRDefault="00344DC8" w:rsidP="00344D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0D04">
        <w:rPr>
          <w:rFonts w:ascii="Arial" w:hAnsi="Arial" w:cs="Arial"/>
        </w:rPr>
        <w:t>Participant will conduct the DRDP</w:t>
      </w:r>
      <w:r w:rsidR="00980D04">
        <w:rPr>
          <w:rFonts w:ascii="Arial" w:hAnsi="Arial" w:cs="Arial"/>
        </w:rPr>
        <w:t xml:space="preserve"> training </w:t>
      </w:r>
      <w:r w:rsidRPr="00980D04">
        <w:rPr>
          <w:rFonts w:ascii="Arial" w:hAnsi="Arial" w:cs="Arial"/>
        </w:rPr>
        <w:t>solo and receive feedback from master trainer</w:t>
      </w:r>
      <w:r w:rsidR="00A65BEE">
        <w:rPr>
          <w:rFonts w:ascii="Arial" w:hAnsi="Arial" w:cs="Arial"/>
        </w:rPr>
        <w:t>.</w:t>
      </w:r>
      <w:r w:rsidRPr="00980D04">
        <w:rPr>
          <w:rFonts w:ascii="Arial" w:hAnsi="Arial" w:cs="Arial"/>
        </w:rPr>
        <w:t xml:space="preserve"> </w:t>
      </w:r>
    </w:p>
    <w:p w14:paraId="43A57166" w14:textId="6A2BD4EA" w:rsidR="00344DC8" w:rsidRPr="00980D04" w:rsidRDefault="00344DC8" w:rsidP="00344DC8">
      <w:pPr>
        <w:ind w:left="720"/>
        <w:rPr>
          <w:rFonts w:ascii="Arial" w:hAnsi="Arial" w:cs="Arial"/>
        </w:rPr>
      </w:pPr>
      <w:r w:rsidRPr="00980D04">
        <w:rPr>
          <w:rFonts w:ascii="Arial" w:hAnsi="Arial" w:cs="Arial"/>
        </w:rPr>
        <w:t xml:space="preserve">Choice: DRDP Solo </w:t>
      </w:r>
    </w:p>
    <w:p w14:paraId="2E940C98" w14:textId="4FB0D9EE" w:rsidR="00344DC8" w:rsidRPr="00980D04" w:rsidRDefault="00344DC8" w:rsidP="00344DC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80D04">
        <w:rPr>
          <w:rFonts w:ascii="Arial" w:hAnsi="Arial" w:cs="Arial"/>
        </w:rPr>
        <w:t xml:space="preserve">Participant conducts </w:t>
      </w:r>
      <w:r w:rsidR="00A65BEE" w:rsidRPr="00980D04">
        <w:rPr>
          <w:rFonts w:ascii="Arial" w:hAnsi="Arial" w:cs="Arial"/>
        </w:rPr>
        <w:t xml:space="preserve">virtual </w:t>
      </w:r>
      <w:r w:rsidRPr="00980D04">
        <w:rPr>
          <w:rFonts w:ascii="Arial" w:hAnsi="Arial" w:cs="Arial"/>
        </w:rPr>
        <w:t>DRDP solo training and either certifies or will be asked to repeat the solo training. Participant will receive fe</w:t>
      </w:r>
      <w:bookmarkStart w:id="1" w:name="_GoBack"/>
      <w:bookmarkEnd w:id="1"/>
      <w:r w:rsidRPr="00980D04">
        <w:rPr>
          <w:rFonts w:ascii="Arial" w:hAnsi="Arial" w:cs="Arial"/>
        </w:rPr>
        <w:t xml:space="preserve">edback from master trainer </w:t>
      </w:r>
    </w:p>
    <w:p w14:paraId="4FB45835" w14:textId="54A8CF28" w:rsidR="00344DC8" w:rsidRPr="00980D04" w:rsidRDefault="00344DC8">
      <w:pPr>
        <w:rPr>
          <w:rFonts w:ascii="Arial" w:hAnsi="Arial" w:cs="Arial"/>
        </w:rPr>
      </w:pPr>
    </w:p>
    <w:p w14:paraId="607DE886" w14:textId="4EA563DD" w:rsidR="00344DC8" w:rsidRPr="00980D04" w:rsidRDefault="00344DC8">
      <w:pPr>
        <w:rPr>
          <w:rFonts w:ascii="Arial" w:hAnsi="Arial" w:cs="Arial"/>
        </w:rPr>
      </w:pPr>
      <w:r w:rsidRPr="00A65BEE">
        <w:rPr>
          <w:rFonts w:ascii="Arial" w:hAnsi="Arial" w:cs="Arial"/>
          <w:b/>
          <w:bCs/>
        </w:rPr>
        <w:t>Step 3:</w:t>
      </w:r>
      <w:r w:rsidRPr="00980D04">
        <w:rPr>
          <w:rFonts w:ascii="Arial" w:hAnsi="Arial" w:cs="Arial"/>
        </w:rPr>
        <w:t xml:space="preserve"> Participants must participate in the day 10 webinar for final certification.</w:t>
      </w:r>
      <w:r w:rsidR="008D05AF" w:rsidRPr="00980D04">
        <w:rPr>
          <w:rFonts w:ascii="Arial" w:hAnsi="Arial" w:cs="Arial"/>
        </w:rPr>
        <w:t xml:space="preserve"> </w:t>
      </w:r>
    </w:p>
    <w:sectPr w:rsidR="00344DC8" w:rsidRPr="00980D04" w:rsidSect="00A65BEE">
      <w:footerReference w:type="default" r:id="rId12"/>
      <w:pgSz w:w="12240" w:h="15840"/>
      <w:pgMar w:top="72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F490D" w14:textId="77777777" w:rsidR="00DD63C5" w:rsidRDefault="00DD63C5" w:rsidP="00A65BEE">
      <w:r>
        <w:separator/>
      </w:r>
    </w:p>
  </w:endnote>
  <w:endnote w:type="continuationSeparator" w:id="0">
    <w:p w14:paraId="1169D915" w14:textId="77777777" w:rsidR="00DD63C5" w:rsidRDefault="00DD63C5" w:rsidP="00A6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A318" w14:textId="7D48162C" w:rsidR="00A65BEE" w:rsidRDefault="00A65BEE" w:rsidP="00A65BEE">
    <w:pPr>
      <w:pStyle w:val="Footer"/>
      <w:jc w:val="center"/>
      <w:rPr>
        <w:rFonts w:ascii="Arial" w:hAnsi="Arial" w:cs="Arial"/>
        <w:sz w:val="22"/>
        <w:szCs w:val="22"/>
      </w:rPr>
    </w:pPr>
    <w:r w:rsidRPr="00A65BEE">
      <w:rPr>
        <w:rFonts w:ascii="Arial" w:hAnsi="Arial" w:cs="Arial"/>
        <w:sz w:val="22"/>
        <w:szCs w:val="22"/>
      </w:rPr>
      <w:t>© 2020 California Department of Education</w:t>
    </w:r>
  </w:p>
  <w:p w14:paraId="51879536" w14:textId="77777777" w:rsidR="00A65BEE" w:rsidRPr="00A65BEE" w:rsidRDefault="00A65BEE" w:rsidP="00A65BEE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607A7" w14:textId="77777777" w:rsidR="00DD63C5" w:rsidRDefault="00DD63C5" w:rsidP="00A65BEE">
      <w:r>
        <w:separator/>
      </w:r>
    </w:p>
  </w:footnote>
  <w:footnote w:type="continuationSeparator" w:id="0">
    <w:p w14:paraId="251F9388" w14:textId="77777777" w:rsidR="00DD63C5" w:rsidRDefault="00DD63C5" w:rsidP="00A65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95A02"/>
    <w:multiLevelType w:val="hybridMultilevel"/>
    <w:tmpl w:val="9E2C9A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4928C5"/>
    <w:multiLevelType w:val="hybridMultilevel"/>
    <w:tmpl w:val="72627C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C9"/>
    <w:rsid w:val="00093AA0"/>
    <w:rsid w:val="00097F6B"/>
    <w:rsid w:val="000E0866"/>
    <w:rsid w:val="00152E14"/>
    <w:rsid w:val="001606AC"/>
    <w:rsid w:val="001C5861"/>
    <w:rsid w:val="001E449A"/>
    <w:rsid w:val="00344DC8"/>
    <w:rsid w:val="003B3490"/>
    <w:rsid w:val="004F7599"/>
    <w:rsid w:val="005E7BEF"/>
    <w:rsid w:val="00754AC9"/>
    <w:rsid w:val="007C0060"/>
    <w:rsid w:val="008D05AF"/>
    <w:rsid w:val="008D237A"/>
    <w:rsid w:val="00927629"/>
    <w:rsid w:val="00970775"/>
    <w:rsid w:val="00980D04"/>
    <w:rsid w:val="009B4201"/>
    <w:rsid w:val="00A65BEE"/>
    <w:rsid w:val="00A9228F"/>
    <w:rsid w:val="00B20712"/>
    <w:rsid w:val="00B82D29"/>
    <w:rsid w:val="00D30CA9"/>
    <w:rsid w:val="00DD63C5"/>
    <w:rsid w:val="00E64458"/>
    <w:rsid w:val="00E6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CAC22"/>
  <w15:chartTrackingRefBased/>
  <w15:docId w15:val="{26ED33F1-787E-3A41-9B04-7647C4B1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BEE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D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5BEE"/>
    <w:rPr>
      <w:rFonts w:ascii="Arial" w:eastAsiaTheme="minorEastAsia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65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BE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65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BE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A83B4E-E5BA-BE41-B363-E45ADAE7E048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6479A-F425-6F47-A6C2-F625740A25AA}" type="asst">
      <dgm:prSet phldrT="[Text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400">
              <a:latin typeface="Arial" panose="020B0604020202020204" pitchFamily="34" charset="0"/>
              <a:cs typeface="Arial" panose="020B0604020202020204" pitchFamily="34" charset="0"/>
            </a:rPr>
            <a:t>Conduct solo training </a:t>
          </a:r>
          <a:r>
            <a:rPr lang="en-US" sz="1200" i="1">
              <a:latin typeface="Arial" panose="020B0604020202020204" pitchFamily="34" charset="0"/>
              <a:cs typeface="Arial" panose="020B0604020202020204" pitchFamily="34" charset="0"/>
            </a:rPr>
            <a:t>(become certifed or conduct again)</a:t>
          </a:r>
        </a:p>
      </dgm:t>
    </dgm:pt>
    <dgm:pt modelId="{B71CFC31-9D47-CB4C-9FC5-5A8BF85527FB}" type="parTrans" cxnId="{60B0D7FD-3F93-AB4C-86E4-056C6A62C5D1}">
      <dgm:prSet/>
      <dgm:spPr/>
      <dgm:t>
        <a:bodyPr/>
        <a:lstStyle/>
        <a:p>
          <a:pPr algn="ctr"/>
          <a:endParaRPr lang="en-US"/>
        </a:p>
      </dgm:t>
    </dgm:pt>
    <dgm:pt modelId="{787AAB3C-43AC-6E4D-A983-5624D455BCCD}" type="sibTrans" cxnId="{60B0D7FD-3F93-AB4C-86E4-056C6A62C5D1}">
      <dgm:prSet/>
      <dgm:spPr/>
      <dgm:t>
        <a:bodyPr/>
        <a:lstStyle/>
        <a:p>
          <a:pPr algn="ctr"/>
          <a:endParaRPr lang="en-US"/>
        </a:p>
      </dgm:t>
    </dgm:pt>
    <dgm:pt modelId="{41619BA5-5042-8045-BEF4-B01CFE415C2E}" type="asst">
      <dgm:prSet phldrT="[Text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400">
              <a:latin typeface="Arial" panose="020B0604020202020204" pitchFamily="34" charset="0"/>
              <a:cs typeface="Arial" panose="020B0604020202020204" pitchFamily="34" charset="0"/>
            </a:rPr>
            <a:t>DRDP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400">
              <a:latin typeface="Arial" panose="020B0604020202020204" pitchFamily="34" charset="0"/>
              <a:cs typeface="Arial" panose="020B0604020202020204" pitchFamily="34" charset="0"/>
            </a:rPr>
            <a:t>co-training </a:t>
          </a:r>
        </a:p>
      </dgm:t>
    </dgm:pt>
    <dgm:pt modelId="{075321EE-F548-0646-B942-CAA5241AFE79}" type="parTrans" cxnId="{B1AF05F2-0A3F-B947-8842-DE4AFADF9FDD}">
      <dgm:prSet/>
      <dgm:spPr/>
      <dgm:t>
        <a:bodyPr/>
        <a:lstStyle/>
        <a:p>
          <a:pPr algn="ctr"/>
          <a:endParaRPr lang="en-US"/>
        </a:p>
      </dgm:t>
    </dgm:pt>
    <dgm:pt modelId="{AA3E4285-3A91-0D41-995C-80814E6F9447}" type="sibTrans" cxnId="{B1AF05F2-0A3F-B947-8842-DE4AFADF9FDD}">
      <dgm:prSet/>
      <dgm:spPr/>
      <dgm:t>
        <a:bodyPr/>
        <a:lstStyle/>
        <a:p>
          <a:pPr algn="ctr"/>
          <a:endParaRPr lang="en-US"/>
        </a:p>
      </dgm:t>
    </dgm:pt>
    <dgm:pt modelId="{5439B779-D9B3-6C49-86FC-1D1F5DCE96D9}" type="asst">
      <dgm:prSet phldrT="[Text]" custT="1"/>
      <dgm:spPr/>
      <dgm:t>
        <a:bodyPr/>
        <a:lstStyle/>
        <a:p>
          <a:pPr algn="ctr"/>
          <a:r>
            <a:rPr lang="en-US" sz="1400">
              <a:latin typeface="Arial" panose="020B0604020202020204" pitchFamily="34" charset="0"/>
              <a:cs typeface="Arial" panose="020B0604020202020204" pitchFamily="34" charset="0"/>
            </a:rPr>
            <a:t>Day 10‒Review of conference center</a:t>
          </a:r>
        </a:p>
      </dgm:t>
    </dgm:pt>
    <dgm:pt modelId="{F4A85861-5E5B-A941-90C3-5CE547725376}" type="parTrans" cxnId="{307D1390-029F-CE45-8D8D-5FFE074418AD}">
      <dgm:prSet/>
      <dgm:spPr/>
      <dgm:t>
        <a:bodyPr/>
        <a:lstStyle/>
        <a:p>
          <a:pPr algn="ctr"/>
          <a:endParaRPr lang="en-US"/>
        </a:p>
      </dgm:t>
    </dgm:pt>
    <dgm:pt modelId="{190A6374-2414-4441-9F23-EFD9EC421E2B}" type="sibTrans" cxnId="{307D1390-029F-CE45-8D8D-5FFE074418AD}">
      <dgm:prSet/>
      <dgm:spPr/>
      <dgm:t>
        <a:bodyPr/>
        <a:lstStyle/>
        <a:p>
          <a:pPr algn="ctr"/>
          <a:endParaRPr lang="en-US"/>
        </a:p>
      </dgm:t>
    </dgm:pt>
    <dgm:pt modelId="{1814C936-AA1D-9941-A1E3-EBD3F90BECDF}" type="asst">
      <dgm:prSet phldrT="[Text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400">
              <a:latin typeface="Arial" panose="020B0604020202020204" pitchFamily="34" charset="0"/>
              <a:cs typeface="Arial" panose="020B0604020202020204" pitchFamily="34" charset="0"/>
            </a:rPr>
            <a:t>DRDP solo training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400" i="0">
              <a:latin typeface="Arial" panose="020B0604020202020204" pitchFamily="34" charset="0"/>
              <a:cs typeface="Arial" panose="020B0604020202020204" pitchFamily="34" charset="0"/>
            </a:rPr>
            <a:t>observed by a master trainer</a:t>
          </a:r>
        </a:p>
      </dgm:t>
    </dgm:pt>
    <dgm:pt modelId="{24924CF2-E810-514B-8BE3-40C46C9E4F22}" type="parTrans" cxnId="{68F13D2C-F468-8F47-859D-BAC7EF1DF801}">
      <dgm:prSet/>
      <dgm:spPr/>
      <dgm:t>
        <a:bodyPr/>
        <a:lstStyle/>
        <a:p>
          <a:pPr algn="ctr"/>
          <a:endParaRPr lang="en-US"/>
        </a:p>
      </dgm:t>
    </dgm:pt>
    <dgm:pt modelId="{5DF6C867-C738-1546-95A5-DF21BDDFA308}" type="sibTrans" cxnId="{68F13D2C-F468-8F47-859D-BAC7EF1DF801}">
      <dgm:prSet/>
      <dgm:spPr/>
      <dgm:t>
        <a:bodyPr/>
        <a:lstStyle/>
        <a:p>
          <a:pPr algn="ctr"/>
          <a:endParaRPr lang="en-US"/>
        </a:p>
      </dgm:t>
    </dgm:pt>
    <dgm:pt modelId="{5CC6B67E-C1C0-8048-B70E-351A0AF8077E}" type="asst">
      <dgm:prSet phldrT="[Text]" custT="1"/>
      <dgm:spPr/>
      <dgm:t>
        <a:bodyPr/>
        <a:lstStyle/>
        <a:p>
          <a:pPr algn="ctr"/>
          <a:r>
            <a:rPr lang="en-US" sz="1400">
              <a:latin typeface="Arial" panose="020B0604020202020204" pitchFamily="34" charset="0"/>
              <a:cs typeface="Arial" panose="020B0604020202020204" pitchFamily="34" charset="0"/>
            </a:rPr>
            <a:t>Day 10‒Review of conference center</a:t>
          </a:r>
        </a:p>
      </dgm:t>
    </dgm:pt>
    <dgm:pt modelId="{1D427432-C207-AD48-99C0-3ED6FE8EA7DE}" type="parTrans" cxnId="{38B530AC-2069-2743-8377-D7C19B47CDF8}">
      <dgm:prSet/>
      <dgm:spPr/>
      <dgm:t>
        <a:bodyPr/>
        <a:lstStyle/>
        <a:p>
          <a:pPr algn="ctr"/>
          <a:endParaRPr lang="en-US"/>
        </a:p>
      </dgm:t>
    </dgm:pt>
    <dgm:pt modelId="{79195B83-D704-7F47-B280-6FFFDD4401D9}" type="sibTrans" cxnId="{38B530AC-2069-2743-8377-D7C19B47CDF8}">
      <dgm:prSet/>
      <dgm:spPr/>
      <dgm:t>
        <a:bodyPr/>
        <a:lstStyle/>
        <a:p>
          <a:pPr algn="ctr"/>
          <a:endParaRPr lang="en-US"/>
        </a:p>
      </dgm:t>
    </dgm:pt>
    <dgm:pt modelId="{EC8618D1-D154-AC40-9871-2CEEC656911C}">
      <dgm:prSet phldrT="[Text]" custT="1"/>
      <dgm:spPr/>
      <dgm:t>
        <a:bodyPr/>
        <a:lstStyle/>
        <a:p>
          <a:pPr algn="ctr"/>
          <a:r>
            <a:rPr lang="en-US" sz="1400">
              <a:latin typeface="Arial" panose="020B0604020202020204" pitchFamily="34" charset="0"/>
              <a:cs typeface="Arial" panose="020B0604020202020204" pitchFamily="34" charset="0"/>
            </a:rPr>
            <a:t>Observe virtual DRDP training series and record yourself doing two activites from the virtual Meaningful Observation training series</a:t>
          </a:r>
        </a:p>
      </dgm:t>
    </dgm:pt>
    <dgm:pt modelId="{575A78D4-9706-4240-9BAF-97F30B31FD68}" type="parTrans" cxnId="{11FB265D-EA39-8045-907F-36DAE2D20F55}">
      <dgm:prSet/>
      <dgm:spPr/>
      <dgm:t>
        <a:bodyPr/>
        <a:lstStyle/>
        <a:p>
          <a:pPr algn="ctr"/>
          <a:endParaRPr lang="en-US"/>
        </a:p>
      </dgm:t>
    </dgm:pt>
    <dgm:pt modelId="{5BE81289-81D6-D14F-8108-6EA7EA19F956}" type="sibTrans" cxnId="{11FB265D-EA39-8045-907F-36DAE2D20F55}">
      <dgm:prSet/>
      <dgm:spPr/>
      <dgm:t>
        <a:bodyPr/>
        <a:lstStyle/>
        <a:p>
          <a:pPr algn="ctr"/>
          <a:endParaRPr lang="en-US"/>
        </a:p>
      </dgm:t>
    </dgm:pt>
    <dgm:pt modelId="{0063DC98-B417-F341-98BE-EA1A583806F8}" type="pres">
      <dgm:prSet presAssocID="{7CA83B4E-E5BA-BE41-B363-E45ADAE7E04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DA83543-62A6-5248-B158-FA9D3C48D02B}" type="pres">
      <dgm:prSet presAssocID="{EC8618D1-D154-AC40-9871-2CEEC656911C}" presName="hierRoot1" presStyleCnt="0">
        <dgm:presLayoutVars>
          <dgm:hierBranch val="init"/>
        </dgm:presLayoutVars>
      </dgm:prSet>
      <dgm:spPr/>
    </dgm:pt>
    <dgm:pt modelId="{7AFA6C62-42C5-F64E-8718-5C1D550851C1}" type="pres">
      <dgm:prSet presAssocID="{EC8618D1-D154-AC40-9871-2CEEC656911C}" presName="rootComposite1" presStyleCnt="0"/>
      <dgm:spPr/>
    </dgm:pt>
    <dgm:pt modelId="{D0529623-4FB3-2F4E-B776-6D00A473296D}" type="pres">
      <dgm:prSet presAssocID="{EC8618D1-D154-AC40-9871-2CEEC656911C}" presName="rootText1" presStyleLbl="node0" presStyleIdx="0" presStyleCnt="1" custScaleX="213128" custScaleY="215081" custLinFactNeighborX="-36947" custLinFactNeighborY="-54">
        <dgm:presLayoutVars>
          <dgm:chPref val="3"/>
        </dgm:presLayoutVars>
      </dgm:prSet>
      <dgm:spPr/>
    </dgm:pt>
    <dgm:pt modelId="{69CF1AF9-E0E3-AC41-BCB8-1588001231F4}" type="pres">
      <dgm:prSet presAssocID="{EC8618D1-D154-AC40-9871-2CEEC656911C}" presName="rootConnector1" presStyleLbl="node1" presStyleIdx="0" presStyleCnt="0"/>
      <dgm:spPr/>
    </dgm:pt>
    <dgm:pt modelId="{58EF11E3-A0DE-C746-9E8B-720EA60F77AA}" type="pres">
      <dgm:prSet presAssocID="{EC8618D1-D154-AC40-9871-2CEEC656911C}" presName="hierChild2" presStyleCnt="0"/>
      <dgm:spPr/>
    </dgm:pt>
    <dgm:pt modelId="{3963B74E-38AD-6542-9899-8AAD5345AA33}" type="pres">
      <dgm:prSet presAssocID="{EC8618D1-D154-AC40-9871-2CEEC656911C}" presName="hierChild3" presStyleCnt="0"/>
      <dgm:spPr/>
    </dgm:pt>
    <dgm:pt modelId="{70A1AB01-870E-354B-B5FC-C805BB5F7730}" type="pres">
      <dgm:prSet presAssocID="{075321EE-F548-0646-B942-CAA5241AFE79}" presName="Name111" presStyleLbl="parChTrans1D2" presStyleIdx="0" presStyleCnt="2"/>
      <dgm:spPr/>
    </dgm:pt>
    <dgm:pt modelId="{205BA62D-5EF2-394F-AA2F-2876DF80E58E}" type="pres">
      <dgm:prSet presAssocID="{41619BA5-5042-8045-BEF4-B01CFE415C2E}" presName="hierRoot3" presStyleCnt="0">
        <dgm:presLayoutVars>
          <dgm:hierBranch val="init"/>
        </dgm:presLayoutVars>
      </dgm:prSet>
      <dgm:spPr/>
    </dgm:pt>
    <dgm:pt modelId="{CCDA98B4-1524-FC41-981D-63231C1EFDDB}" type="pres">
      <dgm:prSet presAssocID="{41619BA5-5042-8045-BEF4-B01CFE415C2E}" presName="rootComposite3" presStyleCnt="0"/>
      <dgm:spPr/>
    </dgm:pt>
    <dgm:pt modelId="{B479D0CA-C5C4-8946-942F-081CA4222079}" type="pres">
      <dgm:prSet presAssocID="{41619BA5-5042-8045-BEF4-B01CFE415C2E}" presName="rootText3" presStyleLbl="asst1" presStyleIdx="0" presStyleCnt="5" custScaleX="145110" custScaleY="147224" custLinFactNeighborX="-75211" custLinFactNeighborY="-4602">
        <dgm:presLayoutVars>
          <dgm:chPref val="3"/>
        </dgm:presLayoutVars>
      </dgm:prSet>
      <dgm:spPr/>
    </dgm:pt>
    <dgm:pt modelId="{6B6A85AA-0B6E-A046-BDDA-F7D330BAFD4E}" type="pres">
      <dgm:prSet presAssocID="{41619BA5-5042-8045-BEF4-B01CFE415C2E}" presName="rootConnector3" presStyleLbl="asst1" presStyleIdx="0" presStyleCnt="5"/>
      <dgm:spPr/>
    </dgm:pt>
    <dgm:pt modelId="{F70F0759-672E-604E-83DC-40C69D8125C3}" type="pres">
      <dgm:prSet presAssocID="{41619BA5-5042-8045-BEF4-B01CFE415C2E}" presName="hierChild6" presStyleCnt="0"/>
      <dgm:spPr/>
    </dgm:pt>
    <dgm:pt modelId="{26CA1C59-3F51-8745-8565-A3838F7AFFD7}" type="pres">
      <dgm:prSet presAssocID="{41619BA5-5042-8045-BEF4-B01CFE415C2E}" presName="hierChild7" presStyleCnt="0"/>
      <dgm:spPr/>
    </dgm:pt>
    <dgm:pt modelId="{722EC3CC-539D-C843-B47B-9E44AFF1F129}" type="pres">
      <dgm:prSet presAssocID="{24924CF2-E810-514B-8BE3-40C46C9E4F22}" presName="Name111" presStyleLbl="parChTrans1D3" presStyleIdx="0" presStyleCnt="2"/>
      <dgm:spPr/>
    </dgm:pt>
    <dgm:pt modelId="{D934AAE0-CF30-E140-87F5-65E141CCC35A}" type="pres">
      <dgm:prSet presAssocID="{1814C936-AA1D-9941-A1E3-EBD3F90BECDF}" presName="hierRoot3" presStyleCnt="0">
        <dgm:presLayoutVars>
          <dgm:hierBranch val="init"/>
        </dgm:presLayoutVars>
      </dgm:prSet>
      <dgm:spPr/>
    </dgm:pt>
    <dgm:pt modelId="{F4B16606-B7BE-D14A-ACC0-28061115383A}" type="pres">
      <dgm:prSet presAssocID="{1814C936-AA1D-9941-A1E3-EBD3F90BECDF}" presName="rootComposite3" presStyleCnt="0"/>
      <dgm:spPr/>
    </dgm:pt>
    <dgm:pt modelId="{07331619-B1F9-7647-AF00-587A2022B526}" type="pres">
      <dgm:prSet presAssocID="{1814C936-AA1D-9941-A1E3-EBD3F90BECDF}" presName="rootText3" presStyleLbl="asst1" presStyleIdx="1" presStyleCnt="5" custScaleX="156178" custScaleY="147224" custLinFactNeighborX="-14902" custLinFactNeighborY="-8961">
        <dgm:presLayoutVars>
          <dgm:chPref val="3"/>
        </dgm:presLayoutVars>
      </dgm:prSet>
      <dgm:spPr/>
    </dgm:pt>
    <dgm:pt modelId="{DB9BB822-F858-E84E-A587-B05B1A8A6212}" type="pres">
      <dgm:prSet presAssocID="{1814C936-AA1D-9941-A1E3-EBD3F90BECDF}" presName="rootConnector3" presStyleLbl="asst1" presStyleIdx="1" presStyleCnt="5"/>
      <dgm:spPr/>
    </dgm:pt>
    <dgm:pt modelId="{7B3E779B-010F-C14F-82CB-2206B7C078F0}" type="pres">
      <dgm:prSet presAssocID="{1814C936-AA1D-9941-A1E3-EBD3F90BECDF}" presName="hierChild6" presStyleCnt="0"/>
      <dgm:spPr/>
    </dgm:pt>
    <dgm:pt modelId="{75F18F39-B466-1B45-95B5-80E57797079A}" type="pres">
      <dgm:prSet presAssocID="{1814C936-AA1D-9941-A1E3-EBD3F90BECDF}" presName="hierChild7" presStyleCnt="0"/>
      <dgm:spPr/>
    </dgm:pt>
    <dgm:pt modelId="{7686544F-7A78-FC4A-B58E-5A7230B5C924}" type="pres">
      <dgm:prSet presAssocID="{1D427432-C207-AD48-99C0-3ED6FE8EA7DE}" presName="Name111" presStyleLbl="parChTrans1D4" presStyleIdx="0" presStyleCnt="1"/>
      <dgm:spPr/>
    </dgm:pt>
    <dgm:pt modelId="{28243E49-A689-EC4C-AEB9-E82760A5E1B4}" type="pres">
      <dgm:prSet presAssocID="{5CC6B67E-C1C0-8048-B70E-351A0AF8077E}" presName="hierRoot3" presStyleCnt="0">
        <dgm:presLayoutVars>
          <dgm:hierBranch val="init"/>
        </dgm:presLayoutVars>
      </dgm:prSet>
      <dgm:spPr/>
    </dgm:pt>
    <dgm:pt modelId="{0E3634B3-D9C4-FE49-BA3F-C3DC8BA78431}" type="pres">
      <dgm:prSet presAssocID="{5CC6B67E-C1C0-8048-B70E-351A0AF8077E}" presName="rootComposite3" presStyleCnt="0"/>
      <dgm:spPr/>
    </dgm:pt>
    <dgm:pt modelId="{8E2FE68C-A901-8E42-9D8B-324723C1B6AB}" type="pres">
      <dgm:prSet presAssocID="{5CC6B67E-C1C0-8048-B70E-351A0AF8077E}" presName="rootText3" presStyleLbl="asst1" presStyleIdx="2" presStyleCnt="5" custScaleX="130576" custScaleY="147224" custLinFactNeighborX="46599" custLinFactNeighborY="-21850">
        <dgm:presLayoutVars>
          <dgm:chPref val="3"/>
        </dgm:presLayoutVars>
      </dgm:prSet>
      <dgm:spPr/>
    </dgm:pt>
    <dgm:pt modelId="{43E6494A-A213-2C4F-A479-E95367D0EC26}" type="pres">
      <dgm:prSet presAssocID="{5CC6B67E-C1C0-8048-B70E-351A0AF8077E}" presName="rootConnector3" presStyleLbl="asst1" presStyleIdx="2" presStyleCnt="5"/>
      <dgm:spPr/>
    </dgm:pt>
    <dgm:pt modelId="{BE91C023-1C38-BE4C-A783-BDCB68D7E998}" type="pres">
      <dgm:prSet presAssocID="{5CC6B67E-C1C0-8048-B70E-351A0AF8077E}" presName="hierChild6" presStyleCnt="0"/>
      <dgm:spPr/>
    </dgm:pt>
    <dgm:pt modelId="{6229580A-D7C9-414A-B14A-0DF3CF109437}" type="pres">
      <dgm:prSet presAssocID="{5CC6B67E-C1C0-8048-B70E-351A0AF8077E}" presName="hierChild7" presStyleCnt="0"/>
      <dgm:spPr/>
    </dgm:pt>
    <dgm:pt modelId="{62E37B0E-18C6-0E42-AAF1-72546CE87706}" type="pres">
      <dgm:prSet presAssocID="{B71CFC31-9D47-CB4C-9FC5-5A8BF85527FB}" presName="Name111" presStyleLbl="parChTrans1D2" presStyleIdx="1" presStyleCnt="2"/>
      <dgm:spPr/>
    </dgm:pt>
    <dgm:pt modelId="{32308A0C-EE62-2E45-9E59-2D1346106D9E}" type="pres">
      <dgm:prSet presAssocID="{8C96479A-F425-6F47-A6C2-F625740A25AA}" presName="hierRoot3" presStyleCnt="0">
        <dgm:presLayoutVars>
          <dgm:hierBranch val="init"/>
        </dgm:presLayoutVars>
      </dgm:prSet>
      <dgm:spPr/>
    </dgm:pt>
    <dgm:pt modelId="{54B496AE-4C81-3147-81C5-57065BEA77A3}" type="pres">
      <dgm:prSet presAssocID="{8C96479A-F425-6F47-A6C2-F625740A25AA}" presName="rootComposite3" presStyleCnt="0"/>
      <dgm:spPr/>
    </dgm:pt>
    <dgm:pt modelId="{208B1C17-F550-4241-9D50-2A163FB13315}" type="pres">
      <dgm:prSet presAssocID="{8C96479A-F425-6F47-A6C2-F625740A25AA}" presName="rootText3" presStyleLbl="asst1" presStyleIdx="3" presStyleCnt="5" custScaleX="146159" custScaleY="147224" custLinFactNeighborX="-55639" custLinFactNeighborY="-5570">
        <dgm:presLayoutVars>
          <dgm:chPref val="3"/>
        </dgm:presLayoutVars>
      </dgm:prSet>
      <dgm:spPr/>
    </dgm:pt>
    <dgm:pt modelId="{0EFD5863-414C-EC47-BAF4-4FE750120CC3}" type="pres">
      <dgm:prSet presAssocID="{8C96479A-F425-6F47-A6C2-F625740A25AA}" presName="rootConnector3" presStyleLbl="asst1" presStyleIdx="3" presStyleCnt="5"/>
      <dgm:spPr/>
    </dgm:pt>
    <dgm:pt modelId="{CFD93A35-EE73-9343-828D-67BD4172CB78}" type="pres">
      <dgm:prSet presAssocID="{8C96479A-F425-6F47-A6C2-F625740A25AA}" presName="hierChild6" presStyleCnt="0"/>
      <dgm:spPr/>
    </dgm:pt>
    <dgm:pt modelId="{14CFC8B7-D52E-1042-BD5C-317BE37ADAAC}" type="pres">
      <dgm:prSet presAssocID="{8C96479A-F425-6F47-A6C2-F625740A25AA}" presName="hierChild7" presStyleCnt="0"/>
      <dgm:spPr/>
    </dgm:pt>
    <dgm:pt modelId="{902A6B93-FD5A-A442-8CFF-53A4EC80978F}" type="pres">
      <dgm:prSet presAssocID="{F4A85861-5E5B-A941-90C3-5CE547725376}" presName="Name111" presStyleLbl="parChTrans1D3" presStyleIdx="1" presStyleCnt="2"/>
      <dgm:spPr/>
    </dgm:pt>
    <dgm:pt modelId="{E2B1E32C-A1DB-2C47-94A8-BBC2B6E58973}" type="pres">
      <dgm:prSet presAssocID="{5439B779-D9B3-6C49-86FC-1D1F5DCE96D9}" presName="hierRoot3" presStyleCnt="0">
        <dgm:presLayoutVars>
          <dgm:hierBranch val="init"/>
        </dgm:presLayoutVars>
      </dgm:prSet>
      <dgm:spPr/>
    </dgm:pt>
    <dgm:pt modelId="{7CFCA4CD-C8F4-DE44-B40D-D628202B3AC4}" type="pres">
      <dgm:prSet presAssocID="{5439B779-D9B3-6C49-86FC-1D1F5DCE96D9}" presName="rootComposite3" presStyleCnt="0"/>
      <dgm:spPr/>
    </dgm:pt>
    <dgm:pt modelId="{AF337DF5-7EE7-AA46-ACD5-8DB2413EEDAC}" type="pres">
      <dgm:prSet presAssocID="{5439B779-D9B3-6C49-86FC-1D1F5DCE96D9}" presName="rootText3" presStyleLbl="asst1" presStyleIdx="4" presStyleCnt="5" custScaleX="144357" custScaleY="147224" custLinFactNeighborX="7117" custLinFactNeighborY="-11864">
        <dgm:presLayoutVars>
          <dgm:chPref val="3"/>
        </dgm:presLayoutVars>
      </dgm:prSet>
      <dgm:spPr/>
    </dgm:pt>
    <dgm:pt modelId="{96D8A4A5-B9F8-9B41-9BD0-242809B1BA9C}" type="pres">
      <dgm:prSet presAssocID="{5439B779-D9B3-6C49-86FC-1D1F5DCE96D9}" presName="rootConnector3" presStyleLbl="asst1" presStyleIdx="4" presStyleCnt="5"/>
      <dgm:spPr/>
    </dgm:pt>
    <dgm:pt modelId="{F95C54C8-4E92-3541-92F9-84A49AFC5B12}" type="pres">
      <dgm:prSet presAssocID="{5439B779-D9B3-6C49-86FC-1D1F5DCE96D9}" presName="hierChild6" presStyleCnt="0"/>
      <dgm:spPr/>
    </dgm:pt>
    <dgm:pt modelId="{2E26FD94-040E-7F42-97AE-810284C48A69}" type="pres">
      <dgm:prSet presAssocID="{5439B779-D9B3-6C49-86FC-1D1F5DCE96D9}" presName="hierChild7" presStyleCnt="0"/>
      <dgm:spPr/>
    </dgm:pt>
  </dgm:ptLst>
  <dgm:cxnLst>
    <dgm:cxn modelId="{CBAD2402-4849-644F-9F21-D3482A153D9F}" type="presOf" srcId="{F4A85861-5E5B-A941-90C3-5CE547725376}" destId="{902A6B93-FD5A-A442-8CFF-53A4EC80978F}" srcOrd="0" destOrd="0" presId="urn:microsoft.com/office/officeart/2005/8/layout/orgChart1"/>
    <dgm:cxn modelId="{67DA710A-4D0A-CE43-97AF-10B404B27877}" type="presOf" srcId="{41619BA5-5042-8045-BEF4-B01CFE415C2E}" destId="{6B6A85AA-0B6E-A046-BDDA-F7D330BAFD4E}" srcOrd="1" destOrd="0" presId="urn:microsoft.com/office/officeart/2005/8/layout/orgChart1"/>
    <dgm:cxn modelId="{E49CF30A-E254-1748-98F1-8F00CE073FB1}" type="presOf" srcId="{B71CFC31-9D47-CB4C-9FC5-5A8BF85527FB}" destId="{62E37B0E-18C6-0E42-AAF1-72546CE87706}" srcOrd="0" destOrd="0" presId="urn:microsoft.com/office/officeart/2005/8/layout/orgChart1"/>
    <dgm:cxn modelId="{1B2D0A19-E9C3-3B4C-B45B-675855379F3F}" type="presOf" srcId="{EC8618D1-D154-AC40-9871-2CEEC656911C}" destId="{D0529623-4FB3-2F4E-B776-6D00A473296D}" srcOrd="0" destOrd="0" presId="urn:microsoft.com/office/officeart/2005/8/layout/orgChart1"/>
    <dgm:cxn modelId="{876AFC1E-147D-4945-9EF7-53E8E0AF12A1}" type="presOf" srcId="{075321EE-F548-0646-B942-CAA5241AFE79}" destId="{70A1AB01-870E-354B-B5FC-C805BB5F7730}" srcOrd="0" destOrd="0" presId="urn:microsoft.com/office/officeart/2005/8/layout/orgChart1"/>
    <dgm:cxn modelId="{F00D302A-124C-E34B-B588-DB7B287F389F}" type="presOf" srcId="{1814C936-AA1D-9941-A1E3-EBD3F90BECDF}" destId="{DB9BB822-F858-E84E-A587-B05B1A8A6212}" srcOrd="1" destOrd="0" presId="urn:microsoft.com/office/officeart/2005/8/layout/orgChart1"/>
    <dgm:cxn modelId="{68F13D2C-F468-8F47-859D-BAC7EF1DF801}" srcId="{41619BA5-5042-8045-BEF4-B01CFE415C2E}" destId="{1814C936-AA1D-9941-A1E3-EBD3F90BECDF}" srcOrd="0" destOrd="0" parTransId="{24924CF2-E810-514B-8BE3-40C46C9E4F22}" sibTransId="{5DF6C867-C738-1546-95A5-DF21BDDFA308}"/>
    <dgm:cxn modelId="{11FB265D-EA39-8045-907F-36DAE2D20F55}" srcId="{7CA83B4E-E5BA-BE41-B363-E45ADAE7E048}" destId="{EC8618D1-D154-AC40-9871-2CEEC656911C}" srcOrd="0" destOrd="0" parTransId="{575A78D4-9706-4240-9BAF-97F30B31FD68}" sibTransId="{5BE81289-81D6-D14F-8108-6EA7EA19F956}"/>
    <dgm:cxn modelId="{6491AE41-89F7-CA46-B32A-6BD66EBDB3B8}" type="presOf" srcId="{5CC6B67E-C1C0-8048-B70E-351A0AF8077E}" destId="{43E6494A-A213-2C4F-A479-E95367D0EC26}" srcOrd="1" destOrd="0" presId="urn:microsoft.com/office/officeart/2005/8/layout/orgChart1"/>
    <dgm:cxn modelId="{5269EB4A-7EE7-D14C-84BF-A96460878D11}" type="presOf" srcId="{8C96479A-F425-6F47-A6C2-F625740A25AA}" destId="{208B1C17-F550-4241-9D50-2A163FB13315}" srcOrd="0" destOrd="0" presId="urn:microsoft.com/office/officeart/2005/8/layout/orgChart1"/>
    <dgm:cxn modelId="{307D1390-029F-CE45-8D8D-5FFE074418AD}" srcId="{8C96479A-F425-6F47-A6C2-F625740A25AA}" destId="{5439B779-D9B3-6C49-86FC-1D1F5DCE96D9}" srcOrd="0" destOrd="0" parTransId="{F4A85861-5E5B-A941-90C3-5CE547725376}" sibTransId="{190A6374-2414-4441-9F23-EFD9EC421E2B}"/>
    <dgm:cxn modelId="{8CDAA790-EF5C-5342-9D56-F5CECC9D15C6}" type="presOf" srcId="{1D427432-C207-AD48-99C0-3ED6FE8EA7DE}" destId="{7686544F-7A78-FC4A-B58E-5A7230B5C924}" srcOrd="0" destOrd="0" presId="urn:microsoft.com/office/officeart/2005/8/layout/orgChart1"/>
    <dgm:cxn modelId="{B2EBDD9A-36D3-1B46-BC00-280915314F36}" type="presOf" srcId="{5439B779-D9B3-6C49-86FC-1D1F5DCE96D9}" destId="{96D8A4A5-B9F8-9B41-9BD0-242809B1BA9C}" srcOrd="1" destOrd="0" presId="urn:microsoft.com/office/officeart/2005/8/layout/orgChart1"/>
    <dgm:cxn modelId="{2148C8A5-571D-0549-BC98-0D6A64F8ECA8}" type="presOf" srcId="{7CA83B4E-E5BA-BE41-B363-E45ADAE7E048}" destId="{0063DC98-B417-F341-98BE-EA1A583806F8}" srcOrd="0" destOrd="0" presId="urn:microsoft.com/office/officeart/2005/8/layout/orgChart1"/>
    <dgm:cxn modelId="{973D45A6-5376-E74B-9E1B-E2FB0F9E0FC3}" type="presOf" srcId="{5CC6B67E-C1C0-8048-B70E-351A0AF8077E}" destId="{8E2FE68C-A901-8E42-9D8B-324723C1B6AB}" srcOrd="0" destOrd="0" presId="urn:microsoft.com/office/officeart/2005/8/layout/orgChart1"/>
    <dgm:cxn modelId="{EBE6E6AB-D5F5-5641-BFFB-9D498E8090D6}" type="presOf" srcId="{8C96479A-F425-6F47-A6C2-F625740A25AA}" destId="{0EFD5863-414C-EC47-BAF4-4FE750120CC3}" srcOrd="1" destOrd="0" presId="urn:microsoft.com/office/officeart/2005/8/layout/orgChart1"/>
    <dgm:cxn modelId="{38B530AC-2069-2743-8377-D7C19B47CDF8}" srcId="{1814C936-AA1D-9941-A1E3-EBD3F90BECDF}" destId="{5CC6B67E-C1C0-8048-B70E-351A0AF8077E}" srcOrd="0" destOrd="0" parTransId="{1D427432-C207-AD48-99C0-3ED6FE8EA7DE}" sibTransId="{79195B83-D704-7F47-B280-6FFFDD4401D9}"/>
    <dgm:cxn modelId="{00412AB8-DF07-3E40-8927-6E1AFFE4F313}" type="presOf" srcId="{EC8618D1-D154-AC40-9871-2CEEC656911C}" destId="{69CF1AF9-E0E3-AC41-BCB8-1588001231F4}" srcOrd="1" destOrd="0" presId="urn:microsoft.com/office/officeart/2005/8/layout/orgChart1"/>
    <dgm:cxn modelId="{A3D72EC1-CEA1-5640-AD99-77DDA74FFE03}" type="presOf" srcId="{1814C936-AA1D-9941-A1E3-EBD3F90BECDF}" destId="{07331619-B1F9-7647-AF00-587A2022B526}" srcOrd="0" destOrd="0" presId="urn:microsoft.com/office/officeart/2005/8/layout/orgChart1"/>
    <dgm:cxn modelId="{2A62D0C3-F04F-5A49-95A9-8A0DF083DE50}" type="presOf" srcId="{24924CF2-E810-514B-8BE3-40C46C9E4F22}" destId="{722EC3CC-539D-C843-B47B-9E44AFF1F129}" srcOrd="0" destOrd="0" presId="urn:microsoft.com/office/officeart/2005/8/layout/orgChart1"/>
    <dgm:cxn modelId="{D038DCCC-B48D-7443-81D7-467C0A0BBAA3}" type="presOf" srcId="{5439B779-D9B3-6C49-86FC-1D1F5DCE96D9}" destId="{AF337DF5-7EE7-AA46-ACD5-8DB2413EEDAC}" srcOrd="0" destOrd="0" presId="urn:microsoft.com/office/officeart/2005/8/layout/orgChart1"/>
    <dgm:cxn modelId="{6F9D71EA-73B9-DA4B-B7C8-ECC241361C04}" type="presOf" srcId="{41619BA5-5042-8045-BEF4-B01CFE415C2E}" destId="{B479D0CA-C5C4-8946-942F-081CA4222079}" srcOrd="0" destOrd="0" presId="urn:microsoft.com/office/officeart/2005/8/layout/orgChart1"/>
    <dgm:cxn modelId="{B1AF05F2-0A3F-B947-8842-DE4AFADF9FDD}" srcId="{EC8618D1-D154-AC40-9871-2CEEC656911C}" destId="{41619BA5-5042-8045-BEF4-B01CFE415C2E}" srcOrd="0" destOrd="0" parTransId="{075321EE-F548-0646-B942-CAA5241AFE79}" sibTransId="{AA3E4285-3A91-0D41-995C-80814E6F9447}"/>
    <dgm:cxn modelId="{60B0D7FD-3F93-AB4C-86E4-056C6A62C5D1}" srcId="{EC8618D1-D154-AC40-9871-2CEEC656911C}" destId="{8C96479A-F425-6F47-A6C2-F625740A25AA}" srcOrd="1" destOrd="0" parTransId="{B71CFC31-9D47-CB4C-9FC5-5A8BF85527FB}" sibTransId="{787AAB3C-43AC-6E4D-A983-5624D455BCCD}"/>
    <dgm:cxn modelId="{51AC9D84-23B0-0747-AD4C-D2189068793C}" type="presParOf" srcId="{0063DC98-B417-F341-98BE-EA1A583806F8}" destId="{BDA83543-62A6-5248-B158-FA9D3C48D02B}" srcOrd="0" destOrd="0" presId="urn:microsoft.com/office/officeart/2005/8/layout/orgChart1"/>
    <dgm:cxn modelId="{511DA808-F2D2-9941-AF47-582FE0FCDCAA}" type="presParOf" srcId="{BDA83543-62A6-5248-B158-FA9D3C48D02B}" destId="{7AFA6C62-42C5-F64E-8718-5C1D550851C1}" srcOrd="0" destOrd="0" presId="urn:microsoft.com/office/officeart/2005/8/layout/orgChart1"/>
    <dgm:cxn modelId="{3D1EC096-1038-5A49-A065-F392150671EB}" type="presParOf" srcId="{7AFA6C62-42C5-F64E-8718-5C1D550851C1}" destId="{D0529623-4FB3-2F4E-B776-6D00A473296D}" srcOrd="0" destOrd="0" presId="urn:microsoft.com/office/officeart/2005/8/layout/orgChart1"/>
    <dgm:cxn modelId="{0B31F717-D8EC-7F44-A313-655AA94061F2}" type="presParOf" srcId="{7AFA6C62-42C5-F64E-8718-5C1D550851C1}" destId="{69CF1AF9-E0E3-AC41-BCB8-1588001231F4}" srcOrd="1" destOrd="0" presId="urn:microsoft.com/office/officeart/2005/8/layout/orgChart1"/>
    <dgm:cxn modelId="{1A036605-98FC-474A-9923-604F2CEF70F9}" type="presParOf" srcId="{BDA83543-62A6-5248-B158-FA9D3C48D02B}" destId="{58EF11E3-A0DE-C746-9E8B-720EA60F77AA}" srcOrd="1" destOrd="0" presId="urn:microsoft.com/office/officeart/2005/8/layout/orgChart1"/>
    <dgm:cxn modelId="{B983F930-F6CB-AE4B-8E15-BDF7304DDBE0}" type="presParOf" srcId="{BDA83543-62A6-5248-B158-FA9D3C48D02B}" destId="{3963B74E-38AD-6542-9899-8AAD5345AA33}" srcOrd="2" destOrd="0" presId="urn:microsoft.com/office/officeart/2005/8/layout/orgChart1"/>
    <dgm:cxn modelId="{8C68F9FE-C96C-8541-A383-797357D3AC6F}" type="presParOf" srcId="{3963B74E-38AD-6542-9899-8AAD5345AA33}" destId="{70A1AB01-870E-354B-B5FC-C805BB5F7730}" srcOrd="0" destOrd="0" presId="urn:microsoft.com/office/officeart/2005/8/layout/orgChart1"/>
    <dgm:cxn modelId="{1550C06F-3A4A-9942-AB32-76EECA79387D}" type="presParOf" srcId="{3963B74E-38AD-6542-9899-8AAD5345AA33}" destId="{205BA62D-5EF2-394F-AA2F-2876DF80E58E}" srcOrd="1" destOrd="0" presId="urn:microsoft.com/office/officeart/2005/8/layout/orgChart1"/>
    <dgm:cxn modelId="{B2908101-9D88-6344-B4FC-F0FADE3ADDD6}" type="presParOf" srcId="{205BA62D-5EF2-394F-AA2F-2876DF80E58E}" destId="{CCDA98B4-1524-FC41-981D-63231C1EFDDB}" srcOrd="0" destOrd="0" presId="urn:microsoft.com/office/officeart/2005/8/layout/orgChart1"/>
    <dgm:cxn modelId="{5E667836-1587-0644-BC45-4DE844633114}" type="presParOf" srcId="{CCDA98B4-1524-FC41-981D-63231C1EFDDB}" destId="{B479D0CA-C5C4-8946-942F-081CA4222079}" srcOrd="0" destOrd="0" presId="urn:microsoft.com/office/officeart/2005/8/layout/orgChart1"/>
    <dgm:cxn modelId="{04E5AB00-402C-1143-A59C-2C999060D463}" type="presParOf" srcId="{CCDA98B4-1524-FC41-981D-63231C1EFDDB}" destId="{6B6A85AA-0B6E-A046-BDDA-F7D330BAFD4E}" srcOrd="1" destOrd="0" presId="urn:microsoft.com/office/officeart/2005/8/layout/orgChart1"/>
    <dgm:cxn modelId="{F896961E-8EFE-8F4A-9FEE-32F51C8825B7}" type="presParOf" srcId="{205BA62D-5EF2-394F-AA2F-2876DF80E58E}" destId="{F70F0759-672E-604E-83DC-40C69D8125C3}" srcOrd="1" destOrd="0" presId="urn:microsoft.com/office/officeart/2005/8/layout/orgChart1"/>
    <dgm:cxn modelId="{2A5FDD52-A7DC-814D-BE4A-B89F2983AC68}" type="presParOf" srcId="{205BA62D-5EF2-394F-AA2F-2876DF80E58E}" destId="{26CA1C59-3F51-8745-8565-A3838F7AFFD7}" srcOrd="2" destOrd="0" presId="urn:microsoft.com/office/officeart/2005/8/layout/orgChart1"/>
    <dgm:cxn modelId="{AAEB9ADE-A195-2A45-9F92-EA7D05656600}" type="presParOf" srcId="{26CA1C59-3F51-8745-8565-A3838F7AFFD7}" destId="{722EC3CC-539D-C843-B47B-9E44AFF1F129}" srcOrd="0" destOrd="0" presId="urn:microsoft.com/office/officeart/2005/8/layout/orgChart1"/>
    <dgm:cxn modelId="{BD7F0E60-C866-4345-A807-DEECF56B1FBA}" type="presParOf" srcId="{26CA1C59-3F51-8745-8565-A3838F7AFFD7}" destId="{D934AAE0-CF30-E140-87F5-65E141CCC35A}" srcOrd="1" destOrd="0" presId="urn:microsoft.com/office/officeart/2005/8/layout/orgChart1"/>
    <dgm:cxn modelId="{3E6A2B83-921A-0844-A356-AF9AE6E179BA}" type="presParOf" srcId="{D934AAE0-CF30-E140-87F5-65E141CCC35A}" destId="{F4B16606-B7BE-D14A-ACC0-28061115383A}" srcOrd="0" destOrd="0" presId="urn:microsoft.com/office/officeart/2005/8/layout/orgChart1"/>
    <dgm:cxn modelId="{2BB86C9A-0148-9C46-BE25-1B32337D4A72}" type="presParOf" srcId="{F4B16606-B7BE-D14A-ACC0-28061115383A}" destId="{07331619-B1F9-7647-AF00-587A2022B526}" srcOrd="0" destOrd="0" presId="urn:microsoft.com/office/officeart/2005/8/layout/orgChart1"/>
    <dgm:cxn modelId="{D59FD512-2A2C-3E4E-ADCD-127997FA64FF}" type="presParOf" srcId="{F4B16606-B7BE-D14A-ACC0-28061115383A}" destId="{DB9BB822-F858-E84E-A587-B05B1A8A6212}" srcOrd="1" destOrd="0" presId="urn:microsoft.com/office/officeart/2005/8/layout/orgChart1"/>
    <dgm:cxn modelId="{72F45A02-3AF1-664C-B718-C9481E798B4C}" type="presParOf" srcId="{D934AAE0-CF30-E140-87F5-65E141CCC35A}" destId="{7B3E779B-010F-C14F-82CB-2206B7C078F0}" srcOrd="1" destOrd="0" presId="urn:microsoft.com/office/officeart/2005/8/layout/orgChart1"/>
    <dgm:cxn modelId="{4845D9B0-4B00-A644-B2B1-F0BC90F2967A}" type="presParOf" srcId="{D934AAE0-CF30-E140-87F5-65E141CCC35A}" destId="{75F18F39-B466-1B45-95B5-80E57797079A}" srcOrd="2" destOrd="0" presId="urn:microsoft.com/office/officeart/2005/8/layout/orgChart1"/>
    <dgm:cxn modelId="{889D3156-09B5-4644-8204-13FB820D684C}" type="presParOf" srcId="{75F18F39-B466-1B45-95B5-80E57797079A}" destId="{7686544F-7A78-FC4A-B58E-5A7230B5C924}" srcOrd="0" destOrd="0" presId="urn:microsoft.com/office/officeart/2005/8/layout/orgChart1"/>
    <dgm:cxn modelId="{EF5BD2F2-BAAD-F746-AA48-43846E4FB185}" type="presParOf" srcId="{75F18F39-B466-1B45-95B5-80E57797079A}" destId="{28243E49-A689-EC4C-AEB9-E82760A5E1B4}" srcOrd="1" destOrd="0" presId="urn:microsoft.com/office/officeart/2005/8/layout/orgChart1"/>
    <dgm:cxn modelId="{E97F468A-4F70-2A4E-A526-F33882C5500B}" type="presParOf" srcId="{28243E49-A689-EC4C-AEB9-E82760A5E1B4}" destId="{0E3634B3-D9C4-FE49-BA3F-C3DC8BA78431}" srcOrd="0" destOrd="0" presId="urn:microsoft.com/office/officeart/2005/8/layout/orgChart1"/>
    <dgm:cxn modelId="{393998B4-0EF7-A948-9A57-4FD5DF13AB5B}" type="presParOf" srcId="{0E3634B3-D9C4-FE49-BA3F-C3DC8BA78431}" destId="{8E2FE68C-A901-8E42-9D8B-324723C1B6AB}" srcOrd="0" destOrd="0" presId="urn:microsoft.com/office/officeart/2005/8/layout/orgChart1"/>
    <dgm:cxn modelId="{158B3739-5AAD-4B49-800B-981ECC97A7CB}" type="presParOf" srcId="{0E3634B3-D9C4-FE49-BA3F-C3DC8BA78431}" destId="{43E6494A-A213-2C4F-A479-E95367D0EC26}" srcOrd="1" destOrd="0" presId="urn:microsoft.com/office/officeart/2005/8/layout/orgChart1"/>
    <dgm:cxn modelId="{1545432C-C212-8747-9FAA-FD425FBC1B3B}" type="presParOf" srcId="{28243E49-A689-EC4C-AEB9-E82760A5E1B4}" destId="{BE91C023-1C38-BE4C-A783-BDCB68D7E998}" srcOrd="1" destOrd="0" presId="urn:microsoft.com/office/officeart/2005/8/layout/orgChart1"/>
    <dgm:cxn modelId="{980365BB-C047-1C46-816E-00EA37C3DFAB}" type="presParOf" srcId="{28243E49-A689-EC4C-AEB9-E82760A5E1B4}" destId="{6229580A-D7C9-414A-B14A-0DF3CF109437}" srcOrd="2" destOrd="0" presId="urn:microsoft.com/office/officeart/2005/8/layout/orgChart1"/>
    <dgm:cxn modelId="{0F4CF7A2-414D-B545-B9C0-DBFE41AC2596}" type="presParOf" srcId="{3963B74E-38AD-6542-9899-8AAD5345AA33}" destId="{62E37B0E-18C6-0E42-AAF1-72546CE87706}" srcOrd="2" destOrd="0" presId="urn:microsoft.com/office/officeart/2005/8/layout/orgChart1"/>
    <dgm:cxn modelId="{A3D494A6-48DA-5F40-A174-F2DE958E753A}" type="presParOf" srcId="{3963B74E-38AD-6542-9899-8AAD5345AA33}" destId="{32308A0C-EE62-2E45-9E59-2D1346106D9E}" srcOrd="3" destOrd="0" presId="urn:microsoft.com/office/officeart/2005/8/layout/orgChart1"/>
    <dgm:cxn modelId="{A9CE0358-58AD-9940-9758-945E56541255}" type="presParOf" srcId="{32308A0C-EE62-2E45-9E59-2D1346106D9E}" destId="{54B496AE-4C81-3147-81C5-57065BEA77A3}" srcOrd="0" destOrd="0" presId="urn:microsoft.com/office/officeart/2005/8/layout/orgChart1"/>
    <dgm:cxn modelId="{C2C5B7E3-6685-DC4F-8F74-D62EFF46B08C}" type="presParOf" srcId="{54B496AE-4C81-3147-81C5-57065BEA77A3}" destId="{208B1C17-F550-4241-9D50-2A163FB13315}" srcOrd="0" destOrd="0" presId="urn:microsoft.com/office/officeart/2005/8/layout/orgChart1"/>
    <dgm:cxn modelId="{8BDCA575-6FD9-A64B-89C4-7C98B9573AB4}" type="presParOf" srcId="{54B496AE-4C81-3147-81C5-57065BEA77A3}" destId="{0EFD5863-414C-EC47-BAF4-4FE750120CC3}" srcOrd="1" destOrd="0" presId="urn:microsoft.com/office/officeart/2005/8/layout/orgChart1"/>
    <dgm:cxn modelId="{E718F03A-DBDD-0C49-BA36-C4F1185D555B}" type="presParOf" srcId="{32308A0C-EE62-2E45-9E59-2D1346106D9E}" destId="{CFD93A35-EE73-9343-828D-67BD4172CB78}" srcOrd="1" destOrd="0" presId="urn:microsoft.com/office/officeart/2005/8/layout/orgChart1"/>
    <dgm:cxn modelId="{965DFDDC-2782-F947-8BC3-F47572F69B2D}" type="presParOf" srcId="{32308A0C-EE62-2E45-9E59-2D1346106D9E}" destId="{14CFC8B7-D52E-1042-BD5C-317BE37ADAAC}" srcOrd="2" destOrd="0" presId="urn:microsoft.com/office/officeart/2005/8/layout/orgChart1"/>
    <dgm:cxn modelId="{637F13CF-84AC-7544-B185-EC65A6E7085A}" type="presParOf" srcId="{14CFC8B7-D52E-1042-BD5C-317BE37ADAAC}" destId="{902A6B93-FD5A-A442-8CFF-53A4EC80978F}" srcOrd="0" destOrd="0" presId="urn:microsoft.com/office/officeart/2005/8/layout/orgChart1"/>
    <dgm:cxn modelId="{2DA56E8F-BC41-8F4A-9C6C-FEDAF688B84B}" type="presParOf" srcId="{14CFC8B7-D52E-1042-BD5C-317BE37ADAAC}" destId="{E2B1E32C-A1DB-2C47-94A8-BBC2B6E58973}" srcOrd="1" destOrd="0" presId="urn:microsoft.com/office/officeart/2005/8/layout/orgChart1"/>
    <dgm:cxn modelId="{0A83F64A-BA42-0F4F-9E40-8415004ADEE7}" type="presParOf" srcId="{E2B1E32C-A1DB-2C47-94A8-BBC2B6E58973}" destId="{7CFCA4CD-C8F4-DE44-B40D-D628202B3AC4}" srcOrd="0" destOrd="0" presId="urn:microsoft.com/office/officeart/2005/8/layout/orgChart1"/>
    <dgm:cxn modelId="{80AB9E73-F2AD-C04F-BFAE-B2535A1CFA53}" type="presParOf" srcId="{7CFCA4CD-C8F4-DE44-B40D-D628202B3AC4}" destId="{AF337DF5-7EE7-AA46-ACD5-8DB2413EEDAC}" srcOrd="0" destOrd="0" presId="urn:microsoft.com/office/officeart/2005/8/layout/orgChart1"/>
    <dgm:cxn modelId="{96EC4710-6E18-4444-8C7F-200B46C4B9BF}" type="presParOf" srcId="{7CFCA4CD-C8F4-DE44-B40D-D628202B3AC4}" destId="{96D8A4A5-B9F8-9B41-9BD0-242809B1BA9C}" srcOrd="1" destOrd="0" presId="urn:microsoft.com/office/officeart/2005/8/layout/orgChart1"/>
    <dgm:cxn modelId="{7706B7E4-15B9-594E-B2F4-EC73B05BD682}" type="presParOf" srcId="{E2B1E32C-A1DB-2C47-94A8-BBC2B6E58973}" destId="{F95C54C8-4E92-3541-92F9-84A49AFC5B12}" srcOrd="1" destOrd="0" presId="urn:microsoft.com/office/officeart/2005/8/layout/orgChart1"/>
    <dgm:cxn modelId="{A91588B0-7817-254A-9D4A-7A7556125BC8}" type="presParOf" srcId="{E2B1E32C-A1DB-2C47-94A8-BBC2B6E58973}" destId="{2E26FD94-040E-7F42-97AE-810284C48A6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2A6B93-FD5A-A442-8CFF-53A4EC80978F}">
      <dsp:nvSpPr>
        <dsp:cNvPr id="0" name=""/>
        <dsp:cNvSpPr/>
      </dsp:nvSpPr>
      <dsp:spPr>
        <a:xfrm>
          <a:off x="4920400" y="2207642"/>
          <a:ext cx="578122" cy="6047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78122" y="6047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E37B0E-18C6-0E42-AAF1-72546CE87706}">
      <dsp:nvSpPr>
        <dsp:cNvPr id="0" name=""/>
        <dsp:cNvSpPr/>
      </dsp:nvSpPr>
      <dsp:spPr>
        <a:xfrm>
          <a:off x="3297804" y="1191435"/>
          <a:ext cx="814096" cy="609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9011"/>
              </a:lnTo>
              <a:lnTo>
                <a:pt x="814096" y="6090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86544F-7A78-FC4A-B58E-5A7230B5C924}">
      <dsp:nvSpPr>
        <dsp:cNvPr id="0" name=""/>
        <dsp:cNvSpPr/>
      </dsp:nvSpPr>
      <dsp:spPr>
        <a:xfrm>
          <a:off x="1642749" y="3235603"/>
          <a:ext cx="564238" cy="5682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64238" y="5682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2EC3CC-539D-C843-B47B-9E44AFF1F129}">
      <dsp:nvSpPr>
        <dsp:cNvPr id="0" name=""/>
        <dsp:cNvSpPr/>
      </dsp:nvSpPr>
      <dsp:spPr>
        <a:xfrm>
          <a:off x="1955618" y="2212996"/>
          <a:ext cx="551050" cy="6154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51050" y="6154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A1AB01-870E-354B-B5FC-C805BB5F7730}">
      <dsp:nvSpPr>
        <dsp:cNvPr id="0" name=""/>
        <dsp:cNvSpPr/>
      </dsp:nvSpPr>
      <dsp:spPr>
        <a:xfrm>
          <a:off x="2758314" y="1191435"/>
          <a:ext cx="539489" cy="614365"/>
        </a:xfrm>
        <a:custGeom>
          <a:avLst/>
          <a:gdLst/>
          <a:ahLst/>
          <a:cxnLst/>
          <a:rect l="0" t="0" r="0" b="0"/>
          <a:pathLst>
            <a:path>
              <a:moveTo>
                <a:pt x="539489" y="0"/>
              </a:moveTo>
              <a:lnTo>
                <a:pt x="539489" y="614365"/>
              </a:lnTo>
              <a:lnTo>
                <a:pt x="0" y="6143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529623-4FB3-2F4E-B776-6D00A473296D}">
      <dsp:nvSpPr>
        <dsp:cNvPr id="0" name=""/>
        <dsp:cNvSpPr/>
      </dsp:nvSpPr>
      <dsp:spPr>
        <a:xfrm>
          <a:off x="2118857" y="1685"/>
          <a:ext cx="2357894" cy="11897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Observe virtual DRDP training series and record yourself doing two activites from the virtual Meaningful Observation training series</a:t>
          </a:r>
        </a:p>
      </dsp:txBody>
      <dsp:txXfrm>
        <a:off x="2118857" y="1685"/>
        <a:ext cx="2357894" cy="1189750"/>
      </dsp:txXfrm>
    </dsp:sp>
    <dsp:sp modelId="{B479D0CA-C5C4-8946-942F-081CA4222079}">
      <dsp:nvSpPr>
        <dsp:cNvPr id="0" name=""/>
        <dsp:cNvSpPr/>
      </dsp:nvSpPr>
      <dsp:spPr>
        <a:xfrm>
          <a:off x="1152922" y="1398606"/>
          <a:ext cx="1605392" cy="8143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DRDP 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co-training </a:t>
          </a:r>
        </a:p>
      </dsp:txBody>
      <dsp:txXfrm>
        <a:off x="1152922" y="1398606"/>
        <a:ext cx="1605392" cy="814390"/>
      </dsp:txXfrm>
    </dsp:sp>
    <dsp:sp modelId="{07331619-B1F9-7647-AF00-587A2022B526}">
      <dsp:nvSpPr>
        <dsp:cNvPr id="0" name=""/>
        <dsp:cNvSpPr/>
      </dsp:nvSpPr>
      <dsp:spPr>
        <a:xfrm>
          <a:off x="778828" y="2421213"/>
          <a:ext cx="1727840" cy="8143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DRDP solo training 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i="0" kern="1200">
              <a:latin typeface="Arial" panose="020B0604020202020204" pitchFamily="34" charset="0"/>
              <a:cs typeface="Arial" panose="020B0604020202020204" pitchFamily="34" charset="0"/>
            </a:rPr>
            <a:t>observed by a master trainer</a:t>
          </a:r>
        </a:p>
      </dsp:txBody>
      <dsp:txXfrm>
        <a:off x="778828" y="2421213"/>
        <a:ext cx="1727840" cy="814390"/>
      </dsp:txXfrm>
    </dsp:sp>
    <dsp:sp modelId="{8E2FE68C-A901-8E42-9D8B-324723C1B6AB}">
      <dsp:nvSpPr>
        <dsp:cNvPr id="0" name=""/>
        <dsp:cNvSpPr/>
      </dsp:nvSpPr>
      <dsp:spPr>
        <a:xfrm>
          <a:off x="762388" y="3396634"/>
          <a:ext cx="1444598" cy="8143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Day 10‒Review of conference center</a:t>
          </a:r>
        </a:p>
      </dsp:txBody>
      <dsp:txXfrm>
        <a:off x="762388" y="3396634"/>
        <a:ext cx="1444598" cy="814390"/>
      </dsp:txXfrm>
    </dsp:sp>
    <dsp:sp modelId="{208B1C17-F550-4241-9D50-2A163FB13315}">
      <dsp:nvSpPr>
        <dsp:cNvPr id="0" name=""/>
        <dsp:cNvSpPr/>
      </dsp:nvSpPr>
      <dsp:spPr>
        <a:xfrm>
          <a:off x="4111901" y="1393252"/>
          <a:ext cx="1616997" cy="8143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Conduct solo training </a:t>
          </a:r>
          <a:r>
            <a:rPr lang="en-US" sz="1200" i="1" kern="1200">
              <a:latin typeface="Arial" panose="020B0604020202020204" pitchFamily="34" charset="0"/>
              <a:cs typeface="Arial" panose="020B0604020202020204" pitchFamily="34" charset="0"/>
            </a:rPr>
            <a:t>(become certifed or conduct again)</a:t>
          </a:r>
        </a:p>
      </dsp:txBody>
      <dsp:txXfrm>
        <a:off x="4111901" y="1393252"/>
        <a:ext cx="1616997" cy="814390"/>
      </dsp:txXfrm>
    </dsp:sp>
    <dsp:sp modelId="{AF337DF5-7EE7-AA46-ACD5-8DB2413EEDAC}">
      <dsp:nvSpPr>
        <dsp:cNvPr id="0" name=""/>
        <dsp:cNvSpPr/>
      </dsp:nvSpPr>
      <dsp:spPr>
        <a:xfrm>
          <a:off x="3901461" y="2405154"/>
          <a:ext cx="1597061" cy="8143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Day 10‒Review of conference center</a:t>
          </a:r>
        </a:p>
      </dsp:txBody>
      <dsp:txXfrm>
        <a:off x="3901461" y="2405154"/>
        <a:ext cx="1597061" cy="8143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Tamarra Barrett-Osborne</dc:creator>
  <cp:keywords/>
  <dc:description/>
  <cp:lastModifiedBy>Sarah Therriault</cp:lastModifiedBy>
  <cp:revision>2</cp:revision>
  <dcterms:created xsi:type="dcterms:W3CDTF">2020-09-02T22:47:00Z</dcterms:created>
  <dcterms:modified xsi:type="dcterms:W3CDTF">2020-09-02T22:47:00Z</dcterms:modified>
</cp:coreProperties>
</file>