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7CD8F" w14:textId="1AD64B35" w:rsidR="00AA0AA7" w:rsidRDefault="00C804BC" w:rsidP="00AA0AA7">
      <w:pPr>
        <w:pStyle w:val="Heading1"/>
      </w:pPr>
      <w:r w:rsidRPr="00C804BC">
        <w:t>Instructions and Template for Completing the Desired Results Developmental Profile–Summary of Findings</w:t>
      </w:r>
    </w:p>
    <w:p w14:paraId="2A0FF065" w14:textId="18F3E893" w:rsidR="00094AFA" w:rsidRPr="00020818" w:rsidRDefault="00094AFA" w:rsidP="00020818">
      <w:pPr>
        <w:jc w:val="center"/>
        <w:rPr>
          <w:rFonts w:ascii="Arial" w:hAnsi="Arial" w:cs="Arial"/>
        </w:rPr>
      </w:pPr>
      <w:r w:rsidRPr="00020818">
        <w:rPr>
          <w:rFonts w:ascii="Arial" w:hAnsi="Arial" w:cs="Arial"/>
        </w:rPr>
        <w:t>California Department</w:t>
      </w:r>
      <w:r w:rsidR="00020818" w:rsidRPr="00020818">
        <w:rPr>
          <w:rFonts w:ascii="Arial" w:hAnsi="Arial" w:cs="Arial"/>
        </w:rPr>
        <w:t xml:space="preserve"> of Education</w:t>
      </w:r>
    </w:p>
    <w:p w14:paraId="602E1EF9" w14:textId="74CCE26C" w:rsidR="00020818" w:rsidRPr="00020818" w:rsidRDefault="00020818" w:rsidP="00020818">
      <w:pPr>
        <w:jc w:val="center"/>
        <w:rPr>
          <w:rFonts w:ascii="Arial" w:hAnsi="Arial" w:cs="Arial"/>
        </w:rPr>
      </w:pPr>
      <w:r w:rsidRPr="00020818">
        <w:rPr>
          <w:rFonts w:ascii="Arial" w:hAnsi="Arial" w:cs="Arial"/>
        </w:rPr>
        <w:t>Early Education Division</w:t>
      </w:r>
    </w:p>
    <w:p w14:paraId="73173CEC" w14:textId="6359E5A4" w:rsidR="00020818" w:rsidRPr="00020818" w:rsidRDefault="00020818" w:rsidP="00020818">
      <w:pPr>
        <w:jc w:val="center"/>
        <w:rPr>
          <w:rFonts w:ascii="Arial" w:hAnsi="Arial" w:cs="Arial"/>
        </w:rPr>
      </w:pPr>
      <w:r w:rsidRPr="00020818">
        <w:rPr>
          <w:rFonts w:ascii="Arial" w:hAnsi="Arial" w:cs="Arial"/>
        </w:rPr>
        <w:t>EED-3900, March 2022</w:t>
      </w:r>
    </w:p>
    <w:p w14:paraId="0ACBBFB1" w14:textId="77777777" w:rsidR="00020818" w:rsidRPr="00094AFA" w:rsidRDefault="00020818" w:rsidP="00094AFA"/>
    <w:p w14:paraId="7EBA6941" w14:textId="04B295D0" w:rsidR="00F20420" w:rsidRPr="00E32B44" w:rsidRDefault="00A210FE" w:rsidP="0058517F">
      <w:pPr>
        <w:spacing w:after="240"/>
        <w:rPr>
          <w:rFonts w:ascii="Arial" w:hAnsi="Arial" w:cs="Arial"/>
        </w:rPr>
      </w:pPr>
      <w:r w:rsidRPr="30E9891B">
        <w:rPr>
          <w:rFonts w:ascii="Arial" w:hAnsi="Arial" w:cs="Arial"/>
        </w:rPr>
        <w:t>A critical step toward supporting children’s learning and developmental progress is for California State preschool Program (CSPP) teachers to complete a Desired Results Developmental Profile (DRDP) for each child in the classroom or family child care home. Teachers should refer to the individual developmental profiles and the summary of all the developmental profiles for the classroom or home setting, as a guide for ongoing planning.</w:t>
      </w:r>
    </w:p>
    <w:p w14:paraId="02EB378F" w14:textId="6B319531" w:rsidR="00A210FE" w:rsidRPr="00727CBB" w:rsidRDefault="00A210FE" w:rsidP="0058517F">
      <w:pPr>
        <w:spacing w:after="240"/>
        <w:rPr>
          <w:rFonts w:ascii="Arial" w:hAnsi="Arial" w:cs="Arial"/>
          <w:szCs w:val="24"/>
        </w:rPr>
      </w:pPr>
      <w:r w:rsidRPr="00727CBB">
        <w:rPr>
          <w:rFonts w:ascii="Arial" w:hAnsi="Arial" w:cs="Arial"/>
          <w:szCs w:val="24"/>
        </w:rPr>
        <w:t>To help ensure DRDP data is linked to ongoing classroom or group planning for children, the DRDP–Summary of Findings, form EED</w:t>
      </w:r>
      <w:r w:rsidR="00AA0AA7">
        <w:rPr>
          <w:rFonts w:ascii="Arial" w:hAnsi="Arial" w:cs="Arial"/>
          <w:szCs w:val="24"/>
        </w:rPr>
        <w:t>-</w:t>
      </w:r>
      <w:r w:rsidRPr="00727CBB">
        <w:rPr>
          <w:rFonts w:ascii="Arial" w:hAnsi="Arial" w:cs="Arial"/>
          <w:szCs w:val="24"/>
        </w:rPr>
        <w:t xml:space="preserve">3900 has been developed as a resource. The </w:t>
      </w:r>
      <w:r w:rsidR="00AA0AA7">
        <w:rPr>
          <w:rFonts w:ascii="Arial" w:hAnsi="Arial" w:cs="Arial"/>
          <w:szCs w:val="24"/>
        </w:rPr>
        <w:t>DRDP–Summary of Findings</w:t>
      </w:r>
      <w:r w:rsidRPr="00727CBB">
        <w:rPr>
          <w:rFonts w:ascii="Arial" w:hAnsi="Arial" w:cs="Arial"/>
          <w:szCs w:val="24"/>
        </w:rPr>
        <w:t xml:space="preserve"> is a recommended form to assist teachers and providers in the planning process. </w:t>
      </w:r>
      <w:r w:rsidRPr="00727CBB">
        <w:rPr>
          <w:rFonts w:ascii="Arial" w:hAnsi="Arial" w:cs="Arial"/>
          <w:color w:val="000000"/>
          <w:szCs w:val="24"/>
        </w:rPr>
        <w:t xml:space="preserve">Regardless of whether this resource is </w:t>
      </w:r>
      <w:proofErr w:type="gramStart"/>
      <w:r w:rsidRPr="00727CBB">
        <w:rPr>
          <w:rFonts w:ascii="Arial" w:hAnsi="Arial" w:cs="Arial"/>
          <w:color w:val="000000"/>
          <w:szCs w:val="24"/>
        </w:rPr>
        <w:t>used</w:t>
      </w:r>
      <w:proofErr w:type="gramEnd"/>
      <w:r w:rsidRPr="00727CBB">
        <w:rPr>
          <w:rFonts w:ascii="Arial" w:hAnsi="Arial" w:cs="Arial"/>
          <w:color w:val="000000"/>
          <w:szCs w:val="24"/>
        </w:rPr>
        <w:t xml:space="preserve"> or the program develops their own form, the written process must be completed and include all information detailed below, to ensure activity plans reflect the results of classroom or family child care home DRDP data</w:t>
      </w:r>
      <w:r w:rsidRPr="00727CBB">
        <w:rPr>
          <w:rFonts w:ascii="Arial" w:hAnsi="Arial" w:cs="Arial"/>
          <w:szCs w:val="24"/>
        </w:rPr>
        <w:t>.</w:t>
      </w:r>
    </w:p>
    <w:p w14:paraId="5A39BBE3" w14:textId="05400954" w:rsidR="00A210FE" w:rsidRPr="00E32B44" w:rsidRDefault="00A210FE" w:rsidP="0058517F">
      <w:pPr>
        <w:spacing w:after="240"/>
        <w:rPr>
          <w:rFonts w:ascii="Arial" w:hAnsi="Arial" w:cs="Arial"/>
        </w:rPr>
      </w:pPr>
      <w:r w:rsidRPr="30E9891B">
        <w:rPr>
          <w:rFonts w:ascii="Arial" w:hAnsi="Arial" w:cs="Arial"/>
        </w:rPr>
        <w:t xml:space="preserve">Form </w:t>
      </w:r>
      <w:r w:rsidR="00AA0AA7">
        <w:rPr>
          <w:rFonts w:ascii="Arial" w:hAnsi="Arial" w:cs="Arial"/>
        </w:rPr>
        <w:t>EED-3900</w:t>
      </w:r>
      <w:r w:rsidRPr="30E9891B">
        <w:rPr>
          <w:rFonts w:ascii="Arial" w:hAnsi="Arial" w:cs="Arial"/>
        </w:rPr>
        <w:t xml:space="preserve"> includes Key Finding(s), Action Steps, Expected Completion Date and/or Ongoing Implementation and Persons Responsible, and </w:t>
      </w:r>
      <w:r w:rsidR="0053159B">
        <w:rPr>
          <w:rFonts w:ascii="Arial" w:hAnsi="Arial" w:cs="Arial"/>
        </w:rPr>
        <w:t>Follow-up</w:t>
      </w:r>
      <w:r w:rsidRPr="30E9891B">
        <w:rPr>
          <w:rFonts w:ascii="Arial" w:hAnsi="Arial" w:cs="Arial"/>
        </w:rPr>
        <w:t xml:space="preserve"> and Reflection. The first three sections of this form are completed after the first 60–90-day observation period. The </w:t>
      </w:r>
      <w:r w:rsidR="0053159B">
        <w:rPr>
          <w:rFonts w:ascii="Arial" w:hAnsi="Arial" w:cs="Arial"/>
        </w:rPr>
        <w:t>Follow-up</w:t>
      </w:r>
      <w:r w:rsidRPr="30E9891B">
        <w:rPr>
          <w:rFonts w:ascii="Arial" w:hAnsi="Arial" w:cs="Arial"/>
        </w:rPr>
        <w:t xml:space="preserve"> section should be completed periodically, with Reflections recorded after the six-month follow-up observation period to document progress of the Key Finding(s)</w:t>
      </w:r>
      <w:r w:rsidR="00F42D1E">
        <w:rPr>
          <w:rFonts w:ascii="Arial" w:hAnsi="Arial" w:cs="Arial"/>
        </w:rPr>
        <w:t>.</w:t>
      </w:r>
    </w:p>
    <w:p w14:paraId="41C8F396" w14:textId="74127E31" w:rsidR="00A210FE" w:rsidRPr="005F4891" w:rsidRDefault="0079282B" w:rsidP="0058517F">
      <w:pPr>
        <w:pStyle w:val="Heading2"/>
      </w:pPr>
      <w:r w:rsidRPr="005F4891">
        <w:t>C</w:t>
      </w:r>
      <w:r w:rsidR="00E32B44" w:rsidRPr="005F4891">
        <w:t>o</w:t>
      </w:r>
      <w:r w:rsidRPr="005F4891">
        <w:t>ntractor Information Instructions</w:t>
      </w:r>
    </w:p>
    <w:p w14:paraId="0149DCAE" w14:textId="495E30C9" w:rsidR="391BCD45" w:rsidRPr="00E32B44" w:rsidRDefault="00A210FE" w:rsidP="0058517F">
      <w:pPr>
        <w:numPr>
          <w:ilvl w:val="0"/>
          <w:numId w:val="6"/>
        </w:numPr>
        <w:spacing w:after="240"/>
        <w:rPr>
          <w:rFonts w:ascii="Arial" w:hAnsi="Arial" w:cs="Arial"/>
          <w:b/>
          <w:bCs/>
        </w:rPr>
      </w:pPr>
      <w:r w:rsidRPr="391BCD45">
        <w:rPr>
          <w:rFonts w:ascii="Arial" w:hAnsi="Arial" w:cs="Arial"/>
        </w:rPr>
        <w:t>Contractor Legal Name</w:t>
      </w:r>
    </w:p>
    <w:p w14:paraId="0E27B00A" w14:textId="2C135725" w:rsidR="00A210FE" w:rsidRPr="00E32B44" w:rsidRDefault="391BCD45" w:rsidP="0058517F">
      <w:pPr>
        <w:numPr>
          <w:ilvl w:val="0"/>
          <w:numId w:val="6"/>
        </w:numPr>
        <w:spacing w:after="240"/>
        <w:rPr>
          <w:b/>
          <w:bCs/>
        </w:rPr>
      </w:pPr>
      <w:r w:rsidRPr="391BCD45">
        <w:rPr>
          <w:rFonts w:ascii="Arial" w:hAnsi="Arial" w:cs="Arial"/>
        </w:rPr>
        <w:t>Center-Based or Family Childcare Home</w:t>
      </w:r>
    </w:p>
    <w:p w14:paraId="60061E4C" w14:textId="260ACB0B" w:rsidR="00A210FE" w:rsidRPr="00E32B44" w:rsidRDefault="00A210FE" w:rsidP="0058517F">
      <w:pPr>
        <w:numPr>
          <w:ilvl w:val="0"/>
          <w:numId w:val="6"/>
        </w:numPr>
        <w:spacing w:after="240"/>
        <w:rPr>
          <w:rFonts w:ascii="Arial" w:hAnsi="Arial" w:cs="Arial"/>
          <w:b/>
          <w:szCs w:val="24"/>
        </w:rPr>
      </w:pPr>
      <w:r w:rsidRPr="00727CBB">
        <w:rPr>
          <w:rFonts w:ascii="Arial" w:hAnsi="Arial" w:cs="Arial"/>
          <w:szCs w:val="24"/>
        </w:rPr>
        <w:t>Planning Date–</w:t>
      </w:r>
      <w:r w:rsidR="0053159B">
        <w:rPr>
          <w:rFonts w:ascii="Arial" w:hAnsi="Arial" w:cs="Arial"/>
          <w:szCs w:val="24"/>
        </w:rPr>
        <w:t>t</w:t>
      </w:r>
      <w:r w:rsidRPr="00727CBB">
        <w:rPr>
          <w:rFonts w:ascii="Arial" w:hAnsi="Arial" w:cs="Arial"/>
          <w:szCs w:val="24"/>
        </w:rPr>
        <w:t>his is the date the first three sections of the form are completed</w:t>
      </w:r>
    </w:p>
    <w:p w14:paraId="44EAFD9C" w14:textId="2280EF7B" w:rsidR="00A210FE" w:rsidRPr="00E32B44" w:rsidRDefault="00A210FE" w:rsidP="0058517F">
      <w:pPr>
        <w:numPr>
          <w:ilvl w:val="0"/>
          <w:numId w:val="6"/>
        </w:numPr>
        <w:spacing w:after="240"/>
        <w:rPr>
          <w:rFonts w:ascii="Arial" w:hAnsi="Arial" w:cs="Arial"/>
          <w:b/>
          <w:szCs w:val="24"/>
        </w:rPr>
      </w:pPr>
      <w:r w:rsidRPr="00727CBB">
        <w:rPr>
          <w:rFonts w:ascii="Arial" w:hAnsi="Arial" w:cs="Arial"/>
          <w:szCs w:val="24"/>
        </w:rPr>
        <w:t>Lead Planner Name and Position</w:t>
      </w:r>
    </w:p>
    <w:p w14:paraId="4B94D5A5" w14:textId="63E69AD1" w:rsidR="00A210FE" w:rsidRPr="00E32B44" w:rsidRDefault="00A210FE" w:rsidP="0058517F">
      <w:pPr>
        <w:numPr>
          <w:ilvl w:val="0"/>
          <w:numId w:val="6"/>
        </w:numPr>
        <w:spacing w:after="240"/>
        <w:rPr>
          <w:rFonts w:ascii="Arial" w:hAnsi="Arial" w:cs="Arial"/>
          <w:b/>
          <w:szCs w:val="24"/>
        </w:rPr>
      </w:pPr>
      <w:r w:rsidRPr="00727CBB">
        <w:rPr>
          <w:rFonts w:ascii="Arial" w:hAnsi="Arial" w:cs="Arial"/>
          <w:szCs w:val="24"/>
        </w:rPr>
        <w:t>Follow-up Date(s)–</w:t>
      </w:r>
      <w:r w:rsidR="0053159B">
        <w:rPr>
          <w:rFonts w:ascii="Arial" w:hAnsi="Arial" w:cs="Arial"/>
          <w:szCs w:val="24"/>
        </w:rPr>
        <w:t>t</w:t>
      </w:r>
      <w:r w:rsidRPr="00727CBB">
        <w:rPr>
          <w:rFonts w:ascii="Arial" w:hAnsi="Arial" w:cs="Arial"/>
          <w:szCs w:val="24"/>
        </w:rPr>
        <w:t>hese dates indicate when the Action Steps have been reviewed during the following six months</w:t>
      </w:r>
    </w:p>
    <w:p w14:paraId="06AB1D96" w14:textId="3CC96B0A" w:rsidR="00714F3C" w:rsidRDefault="00A210FE" w:rsidP="00D56121">
      <w:pPr>
        <w:numPr>
          <w:ilvl w:val="0"/>
          <w:numId w:val="6"/>
        </w:numPr>
        <w:spacing w:after="240"/>
        <w:rPr>
          <w:rFonts w:ascii="Arial" w:hAnsi="Arial" w:cs="Arial"/>
        </w:rPr>
      </w:pPr>
      <w:r w:rsidRPr="00E32B44">
        <w:rPr>
          <w:rFonts w:ascii="Arial" w:hAnsi="Arial" w:cs="Arial"/>
        </w:rPr>
        <w:t>The Follow-up Date will also indicate when reflections are recorded (see Follow-up and Reflection below)</w:t>
      </w:r>
      <w:r w:rsidR="00714F3C">
        <w:rPr>
          <w:rFonts w:ascii="Arial" w:hAnsi="Arial" w:cs="Arial"/>
        </w:rPr>
        <w:br/>
      </w:r>
    </w:p>
    <w:p w14:paraId="10984630" w14:textId="55449965" w:rsidR="00D56121" w:rsidRPr="00714F3C" w:rsidRDefault="00714F3C" w:rsidP="00714F3C">
      <w:pPr>
        <w:spacing w:line="259" w:lineRule="auto"/>
        <w:rPr>
          <w:rFonts w:ascii="Arial" w:hAnsi="Arial" w:cs="Arial"/>
        </w:rPr>
      </w:pPr>
      <w:r>
        <w:rPr>
          <w:rFonts w:ascii="Arial" w:hAnsi="Arial" w:cs="Arial"/>
        </w:rPr>
        <w:br w:type="page"/>
      </w:r>
    </w:p>
    <w:p w14:paraId="29D6B04F" w14:textId="6E7B24BF" w:rsidR="00A210FE" w:rsidRPr="00E32B44" w:rsidRDefault="00A210FE" w:rsidP="0058517F">
      <w:pPr>
        <w:pStyle w:val="Heading2"/>
      </w:pPr>
      <w:bookmarkStart w:id="0" w:name="_Toc315959017"/>
      <w:r w:rsidRPr="0079282B">
        <w:lastRenderedPageBreak/>
        <w:t>Findings from Developmental Profile</w:t>
      </w:r>
      <w:bookmarkEnd w:id="0"/>
      <w:r w:rsidRPr="0079282B">
        <w:t>s</w:t>
      </w:r>
      <w:r w:rsidR="0079282B">
        <w:t xml:space="preserve"> Instructions</w:t>
      </w:r>
    </w:p>
    <w:p w14:paraId="3DEEC669" w14:textId="6BE63FC9" w:rsidR="00A210FE" w:rsidRPr="00E32B44" w:rsidRDefault="00A210FE" w:rsidP="0058517F">
      <w:pPr>
        <w:numPr>
          <w:ilvl w:val="0"/>
          <w:numId w:val="5"/>
        </w:numPr>
        <w:tabs>
          <w:tab w:val="clear" w:pos="1080"/>
          <w:tab w:val="num" w:pos="720"/>
        </w:tabs>
        <w:spacing w:after="240"/>
        <w:ind w:left="720"/>
        <w:rPr>
          <w:rFonts w:ascii="Arial" w:hAnsi="Arial" w:cs="Arial"/>
        </w:rPr>
      </w:pPr>
      <w:r w:rsidRPr="391BCD45">
        <w:rPr>
          <w:rFonts w:ascii="Arial" w:hAnsi="Arial" w:cs="Arial"/>
        </w:rPr>
        <w:t xml:space="preserve">Summarize and review the results of the DRDPs after the first </w:t>
      </w:r>
      <w:r w:rsidR="00293838" w:rsidRPr="391BCD45">
        <w:rPr>
          <w:rFonts w:ascii="Arial" w:hAnsi="Arial" w:cs="Arial"/>
        </w:rPr>
        <w:t>60</w:t>
      </w:r>
      <w:r w:rsidR="00AA0AA7">
        <w:rPr>
          <w:rFonts w:ascii="Arial" w:hAnsi="Arial" w:cs="Arial"/>
        </w:rPr>
        <w:t>–</w:t>
      </w:r>
      <w:r w:rsidR="00293838" w:rsidRPr="391BCD45">
        <w:rPr>
          <w:rFonts w:ascii="Arial" w:hAnsi="Arial" w:cs="Arial"/>
        </w:rPr>
        <w:t>90</w:t>
      </w:r>
      <w:r w:rsidR="00AA0AA7">
        <w:rPr>
          <w:rFonts w:ascii="Arial" w:hAnsi="Arial" w:cs="Arial"/>
        </w:rPr>
        <w:t>-</w:t>
      </w:r>
      <w:r w:rsidR="00293838" w:rsidRPr="391BCD45">
        <w:rPr>
          <w:rFonts w:ascii="Arial" w:hAnsi="Arial" w:cs="Arial"/>
        </w:rPr>
        <w:t>day</w:t>
      </w:r>
      <w:r w:rsidRPr="391BCD45">
        <w:rPr>
          <w:rFonts w:ascii="Arial" w:hAnsi="Arial" w:cs="Arial"/>
        </w:rPr>
        <w:t xml:space="preserve"> observation period</w:t>
      </w:r>
    </w:p>
    <w:p w14:paraId="45FB0818" w14:textId="2A67E0C5" w:rsidR="00A210FE" w:rsidRPr="00E32B44" w:rsidRDefault="00A210FE" w:rsidP="0058517F">
      <w:pPr>
        <w:numPr>
          <w:ilvl w:val="0"/>
          <w:numId w:val="9"/>
        </w:numPr>
        <w:spacing w:after="240"/>
        <w:rPr>
          <w:rFonts w:ascii="Arial" w:hAnsi="Arial" w:cs="Arial"/>
          <w:szCs w:val="24"/>
        </w:rPr>
      </w:pPr>
      <w:r w:rsidRPr="00727CBB">
        <w:rPr>
          <w:rFonts w:ascii="Arial" w:hAnsi="Arial" w:cs="Arial"/>
          <w:szCs w:val="24"/>
        </w:rPr>
        <w:t>Identify trends or patterns in the children’s development (key findings) at the domain level based on individual information that has been summarized to create a group summary of data</w:t>
      </w:r>
    </w:p>
    <w:p w14:paraId="049F31CB" w14:textId="2949EA6C" w:rsidR="00A210FE" w:rsidRPr="00E32B44" w:rsidRDefault="00A210FE" w:rsidP="0058517F">
      <w:pPr>
        <w:pStyle w:val="Heading2"/>
      </w:pPr>
      <w:r w:rsidRPr="0079282B">
        <w:t>Action Steps Implementation</w:t>
      </w:r>
      <w:r w:rsidR="0079282B">
        <w:t xml:space="preserve"> Instructions</w:t>
      </w:r>
    </w:p>
    <w:p w14:paraId="53128261" w14:textId="78DFC5F8" w:rsidR="00A210FE" w:rsidRPr="0058517F" w:rsidRDefault="00A210FE" w:rsidP="0058517F">
      <w:pPr>
        <w:pStyle w:val="ListParagraph"/>
        <w:numPr>
          <w:ilvl w:val="0"/>
          <w:numId w:val="15"/>
        </w:numPr>
        <w:spacing w:after="240"/>
        <w:ind w:left="720"/>
        <w:contextualSpacing w:val="0"/>
        <w:rPr>
          <w:rFonts w:ascii="Arial" w:hAnsi="Arial" w:cs="Arial"/>
          <w:szCs w:val="24"/>
        </w:rPr>
      </w:pPr>
      <w:r w:rsidRPr="0058517F">
        <w:rPr>
          <w:rFonts w:ascii="Arial" w:hAnsi="Arial" w:cs="Arial"/>
          <w:szCs w:val="24"/>
        </w:rPr>
        <w:t>Develop and write attainable Action Steps to improve the key finding(s).</w:t>
      </w:r>
    </w:p>
    <w:p w14:paraId="62486C05" w14:textId="6BE03EA4" w:rsidR="00A210FE" w:rsidRPr="0058517F" w:rsidRDefault="00A210FE" w:rsidP="0058517F">
      <w:pPr>
        <w:pStyle w:val="ListParagraph"/>
        <w:numPr>
          <w:ilvl w:val="0"/>
          <w:numId w:val="15"/>
        </w:numPr>
        <w:spacing w:after="240"/>
        <w:ind w:left="720"/>
        <w:contextualSpacing w:val="0"/>
        <w:rPr>
          <w:rFonts w:ascii="Arial" w:hAnsi="Arial" w:cs="Arial"/>
          <w:szCs w:val="24"/>
        </w:rPr>
      </w:pPr>
      <w:r w:rsidRPr="0058517F">
        <w:rPr>
          <w:rFonts w:ascii="Arial" w:hAnsi="Arial" w:cs="Arial"/>
          <w:szCs w:val="24"/>
        </w:rPr>
        <w:t>Action Steps should include new approaches, modifications, and/or changes to:</w:t>
      </w:r>
    </w:p>
    <w:p w14:paraId="76F52C1B" w14:textId="7B29E3F3" w:rsidR="00A210FE" w:rsidRPr="0058517F" w:rsidRDefault="00A210FE" w:rsidP="0058517F">
      <w:pPr>
        <w:pStyle w:val="ListParagraph"/>
        <w:numPr>
          <w:ilvl w:val="0"/>
          <w:numId w:val="4"/>
        </w:numPr>
        <w:spacing w:after="240"/>
        <w:ind w:left="1440"/>
        <w:contextualSpacing w:val="0"/>
        <w:rPr>
          <w:rFonts w:ascii="Arial" w:hAnsi="Arial" w:cs="Arial"/>
          <w:szCs w:val="24"/>
        </w:rPr>
      </w:pPr>
      <w:r w:rsidRPr="0058517F">
        <w:rPr>
          <w:rFonts w:ascii="Arial" w:hAnsi="Arial" w:cs="Arial"/>
          <w:szCs w:val="24"/>
        </w:rPr>
        <w:t>Planned learning opportunities, indoors</w:t>
      </w:r>
      <w:r w:rsidR="00AA0AA7">
        <w:rPr>
          <w:rFonts w:ascii="Arial" w:hAnsi="Arial" w:cs="Arial"/>
          <w:szCs w:val="24"/>
        </w:rPr>
        <w:t>,</w:t>
      </w:r>
      <w:r w:rsidRPr="0058517F">
        <w:rPr>
          <w:rFonts w:ascii="Arial" w:hAnsi="Arial" w:cs="Arial"/>
          <w:szCs w:val="24"/>
        </w:rPr>
        <w:t xml:space="preserve"> and outdoors</w:t>
      </w:r>
    </w:p>
    <w:p w14:paraId="04BF2C13" w14:textId="3348B108" w:rsidR="00A210FE" w:rsidRPr="0058517F" w:rsidRDefault="00A210FE" w:rsidP="0058517F">
      <w:pPr>
        <w:pStyle w:val="ListParagraph"/>
        <w:numPr>
          <w:ilvl w:val="0"/>
          <w:numId w:val="4"/>
        </w:numPr>
        <w:spacing w:after="240"/>
        <w:ind w:left="1440"/>
        <w:contextualSpacing w:val="0"/>
        <w:rPr>
          <w:rFonts w:ascii="Arial" w:hAnsi="Arial" w:cs="Arial"/>
        </w:rPr>
      </w:pPr>
      <w:r w:rsidRPr="0058517F">
        <w:rPr>
          <w:rFonts w:ascii="Arial" w:hAnsi="Arial" w:cs="Arial"/>
        </w:rPr>
        <w:t xml:space="preserve">Interactions and strategies to support the development of the key findings </w:t>
      </w:r>
    </w:p>
    <w:p w14:paraId="366ECCAE" w14:textId="77777777" w:rsidR="00A210FE" w:rsidRPr="0058517F" w:rsidRDefault="00A210FE" w:rsidP="0058517F">
      <w:pPr>
        <w:pStyle w:val="ListParagraph"/>
        <w:numPr>
          <w:ilvl w:val="0"/>
          <w:numId w:val="4"/>
        </w:numPr>
        <w:spacing w:after="240"/>
        <w:ind w:left="1440"/>
        <w:contextualSpacing w:val="0"/>
        <w:rPr>
          <w:rFonts w:ascii="Arial" w:hAnsi="Arial" w:cs="Arial"/>
          <w:szCs w:val="24"/>
        </w:rPr>
      </w:pPr>
      <w:r w:rsidRPr="0058517F">
        <w:rPr>
          <w:rFonts w:ascii="Arial" w:hAnsi="Arial" w:cs="Arial"/>
          <w:szCs w:val="24"/>
        </w:rPr>
        <w:t>The environment and materials</w:t>
      </w:r>
    </w:p>
    <w:p w14:paraId="4101652C" w14:textId="4CC229E3" w:rsidR="00A210FE" w:rsidRPr="0058517F" w:rsidRDefault="00A210FE" w:rsidP="0058517F">
      <w:pPr>
        <w:pStyle w:val="ListParagraph"/>
        <w:numPr>
          <w:ilvl w:val="0"/>
          <w:numId w:val="4"/>
        </w:numPr>
        <w:spacing w:after="240"/>
        <w:ind w:left="1440"/>
        <w:contextualSpacing w:val="0"/>
        <w:rPr>
          <w:rFonts w:ascii="Arial" w:hAnsi="Arial" w:cs="Arial"/>
          <w:szCs w:val="24"/>
        </w:rPr>
      </w:pPr>
      <w:r w:rsidRPr="0058517F">
        <w:rPr>
          <w:rFonts w:ascii="Arial" w:hAnsi="Arial" w:cs="Arial"/>
          <w:szCs w:val="24"/>
        </w:rPr>
        <w:t>Strategies that help families engage in supporting the development of their child</w:t>
      </w:r>
    </w:p>
    <w:p w14:paraId="4B99056E" w14:textId="38BD4F44" w:rsidR="00A210FE" w:rsidRPr="00E32B44" w:rsidRDefault="00A210FE" w:rsidP="0058517F">
      <w:pPr>
        <w:numPr>
          <w:ilvl w:val="0"/>
          <w:numId w:val="7"/>
        </w:numPr>
        <w:spacing w:after="240"/>
        <w:rPr>
          <w:rFonts w:ascii="Arial" w:hAnsi="Arial" w:cs="Arial"/>
          <w:szCs w:val="24"/>
        </w:rPr>
      </w:pPr>
      <w:r w:rsidRPr="00727CBB">
        <w:rPr>
          <w:rFonts w:ascii="Arial" w:hAnsi="Arial" w:cs="Arial"/>
          <w:szCs w:val="24"/>
        </w:rPr>
        <w:t>The following are resources for teachers and providers when developing Action Steps:</w:t>
      </w:r>
    </w:p>
    <w:p w14:paraId="1299C43A" w14:textId="0AEE0A71" w:rsidR="00A210FE" w:rsidRPr="00E32B44" w:rsidRDefault="00AA0AA7" w:rsidP="0058517F">
      <w:pPr>
        <w:numPr>
          <w:ilvl w:val="0"/>
          <w:numId w:val="12"/>
        </w:numPr>
        <w:spacing w:after="240"/>
        <w:rPr>
          <w:rFonts w:ascii="Arial" w:hAnsi="Arial" w:cs="Arial"/>
          <w:szCs w:val="24"/>
        </w:rPr>
      </w:pPr>
      <w:r>
        <w:rPr>
          <w:rFonts w:ascii="Arial" w:hAnsi="Arial" w:cs="Arial"/>
          <w:i/>
          <w:szCs w:val="24"/>
        </w:rPr>
        <w:t xml:space="preserve">The </w:t>
      </w:r>
      <w:bookmarkStart w:id="1" w:name="_Hlk97822450"/>
      <w:r w:rsidR="00A210FE" w:rsidRPr="00727CBB">
        <w:rPr>
          <w:rFonts w:ascii="Arial" w:hAnsi="Arial" w:cs="Arial"/>
          <w:i/>
          <w:szCs w:val="24"/>
        </w:rPr>
        <w:t>California Preschool Curriculum Framework</w:t>
      </w:r>
      <w:bookmarkEnd w:id="1"/>
      <w:r w:rsidR="00A210FE" w:rsidRPr="00727CBB">
        <w:rPr>
          <w:rFonts w:ascii="Arial" w:hAnsi="Arial" w:cs="Arial"/>
          <w:i/>
          <w:szCs w:val="24"/>
        </w:rPr>
        <w:t>, Volumes 1</w:t>
      </w:r>
      <w:r w:rsidR="0058517F">
        <w:rPr>
          <w:rFonts w:ascii="Arial" w:hAnsi="Arial" w:cs="Arial"/>
          <w:i/>
          <w:szCs w:val="24"/>
        </w:rPr>
        <w:t>–</w:t>
      </w:r>
      <w:r w:rsidR="00A210FE" w:rsidRPr="00727CBB">
        <w:rPr>
          <w:rFonts w:ascii="Arial" w:hAnsi="Arial" w:cs="Arial"/>
          <w:i/>
          <w:szCs w:val="24"/>
        </w:rPr>
        <w:t>2</w:t>
      </w:r>
      <w:r w:rsidR="00A210FE" w:rsidRPr="00727CBB">
        <w:rPr>
          <w:rFonts w:ascii="Arial" w:hAnsi="Arial" w:cs="Arial"/>
          <w:szCs w:val="24"/>
        </w:rPr>
        <w:t xml:space="preserve"> </w:t>
      </w:r>
      <w:r>
        <w:rPr>
          <w:rFonts w:ascii="Arial" w:hAnsi="Arial" w:cs="Arial"/>
          <w:szCs w:val="24"/>
        </w:rPr>
        <w:t>may be found on the</w:t>
      </w:r>
      <w:r w:rsidRPr="00AA0AA7">
        <w:t xml:space="preserve"> </w:t>
      </w:r>
      <w:r w:rsidRPr="00AA0AA7">
        <w:rPr>
          <w:rFonts w:ascii="Arial" w:hAnsi="Arial" w:cs="Arial"/>
          <w:szCs w:val="24"/>
        </w:rPr>
        <w:t>California Preschool Curriculum Framework</w:t>
      </w:r>
      <w:r>
        <w:rPr>
          <w:rFonts w:ascii="Arial" w:hAnsi="Arial" w:cs="Arial"/>
          <w:szCs w:val="24"/>
        </w:rPr>
        <w:t xml:space="preserve"> web page </w:t>
      </w:r>
      <w:r w:rsidR="00A210FE" w:rsidRPr="00727CBB">
        <w:rPr>
          <w:rFonts w:ascii="Arial" w:hAnsi="Arial" w:cs="Arial"/>
          <w:szCs w:val="24"/>
        </w:rPr>
        <w:t xml:space="preserve">at </w:t>
      </w:r>
      <w:hyperlink r:id="rId7" w:tooltip="California Preschool Curriculum Framework, Volumns 1-2" w:history="1">
        <w:r w:rsidR="00A210FE" w:rsidRPr="00727CBB">
          <w:rPr>
            <w:rStyle w:val="Hyperlink"/>
            <w:rFonts w:ascii="Arial" w:hAnsi="Arial" w:cs="Arial"/>
            <w:szCs w:val="24"/>
          </w:rPr>
          <w:t>http://www.cde.ca.gov/sp/cd/re/psframework.asp</w:t>
        </w:r>
      </w:hyperlink>
    </w:p>
    <w:p w14:paraId="3461D779" w14:textId="1EE09101" w:rsidR="00A210FE" w:rsidRPr="0058517F" w:rsidRDefault="00AA0AA7" w:rsidP="005F4891">
      <w:pPr>
        <w:numPr>
          <w:ilvl w:val="0"/>
          <w:numId w:val="12"/>
        </w:numPr>
        <w:spacing w:after="240"/>
        <w:rPr>
          <w:rFonts w:ascii="Arial" w:hAnsi="Arial" w:cs="Arial"/>
          <w:szCs w:val="24"/>
        </w:rPr>
      </w:pPr>
      <w:r>
        <w:rPr>
          <w:rFonts w:ascii="Arial" w:hAnsi="Arial" w:cs="Arial"/>
          <w:i/>
          <w:szCs w:val="24"/>
        </w:rPr>
        <w:t xml:space="preserve">The </w:t>
      </w:r>
      <w:r w:rsidR="00A210FE" w:rsidRPr="0058517F">
        <w:rPr>
          <w:rFonts w:ascii="Arial" w:hAnsi="Arial" w:cs="Arial"/>
          <w:i/>
          <w:szCs w:val="24"/>
        </w:rPr>
        <w:t>Guidelines for Early Learning in Child Care Home Settings</w:t>
      </w:r>
      <w:r>
        <w:rPr>
          <w:rFonts w:ascii="Arial" w:hAnsi="Arial" w:cs="Arial"/>
          <w:i/>
          <w:szCs w:val="24"/>
        </w:rPr>
        <w:t xml:space="preserve"> </w:t>
      </w:r>
      <w:r w:rsidRPr="00AA0AA7">
        <w:rPr>
          <w:rFonts w:ascii="Arial" w:hAnsi="Arial" w:cs="Arial"/>
          <w:szCs w:val="24"/>
        </w:rPr>
        <w:t>(PDF), is located at</w:t>
      </w:r>
      <w:r>
        <w:rPr>
          <w:rFonts w:ascii="Arial" w:hAnsi="Arial" w:cs="Arial"/>
          <w:i/>
          <w:szCs w:val="24"/>
        </w:rPr>
        <w:t xml:space="preserve"> </w:t>
      </w:r>
      <w:hyperlink r:id="rId8" w:tooltip="Guidelines for Early Learning in Child Care Home Setting" w:history="1">
        <w:r w:rsidR="00A210FE" w:rsidRPr="0058517F">
          <w:rPr>
            <w:rStyle w:val="Hyperlink"/>
            <w:rFonts w:ascii="Arial" w:hAnsi="Arial" w:cs="Arial"/>
            <w:szCs w:val="24"/>
          </w:rPr>
          <w:t>http://www.cde.ca.gov/sp/cd/re/documents/elguidelineshome.pdf</w:t>
        </w:r>
      </w:hyperlink>
    </w:p>
    <w:p w14:paraId="3CF2D8B6" w14:textId="7D921441" w:rsidR="00A210FE" w:rsidRPr="005F4891" w:rsidRDefault="00A210FE" w:rsidP="0058517F">
      <w:pPr>
        <w:tabs>
          <w:tab w:val="left" w:pos="0"/>
        </w:tabs>
        <w:spacing w:after="240"/>
        <w:rPr>
          <w:rFonts w:ascii="Arial" w:hAnsi="Arial" w:cs="Arial"/>
          <w:b/>
          <w:sz w:val="28"/>
          <w:szCs w:val="28"/>
        </w:rPr>
      </w:pPr>
      <w:r w:rsidRPr="005F4891">
        <w:rPr>
          <w:rStyle w:val="Heading2Char"/>
          <w:rFonts w:ascii="Arial" w:hAnsi="Arial" w:cs="Arial"/>
        </w:rPr>
        <w:t>Expected Completion Date and/or Ongoing Implementation and Persons Responsible</w:t>
      </w:r>
      <w:r w:rsidR="0079282B" w:rsidRPr="005F4891">
        <w:rPr>
          <w:rStyle w:val="Heading2Char"/>
          <w:rFonts w:ascii="Arial" w:hAnsi="Arial" w:cs="Arial"/>
        </w:rPr>
        <w:t xml:space="preserve"> Instructions</w:t>
      </w:r>
    </w:p>
    <w:p w14:paraId="29D88AED" w14:textId="406AF9A0" w:rsidR="30E9891B" w:rsidRPr="00E32B44" w:rsidRDefault="00A210FE" w:rsidP="0058517F">
      <w:pPr>
        <w:numPr>
          <w:ilvl w:val="0"/>
          <w:numId w:val="2"/>
        </w:numPr>
        <w:tabs>
          <w:tab w:val="clear" w:pos="1080"/>
          <w:tab w:val="num" w:pos="720"/>
        </w:tabs>
        <w:spacing w:after="240"/>
        <w:ind w:hanging="720"/>
        <w:rPr>
          <w:rFonts w:ascii="Arial" w:hAnsi="Arial" w:cs="Arial"/>
        </w:rPr>
      </w:pPr>
      <w:r w:rsidRPr="30E9891B">
        <w:rPr>
          <w:rFonts w:ascii="Arial" w:hAnsi="Arial" w:cs="Arial"/>
        </w:rPr>
        <w:t>Enter the date when the Action Steps will be completed</w:t>
      </w:r>
    </w:p>
    <w:p w14:paraId="0FB78278" w14:textId="00E46D22" w:rsidR="00A210FE" w:rsidRPr="00E32B44" w:rsidRDefault="00A210FE" w:rsidP="0058517F">
      <w:pPr>
        <w:pStyle w:val="ListParagraph"/>
        <w:numPr>
          <w:ilvl w:val="0"/>
          <w:numId w:val="2"/>
        </w:numPr>
        <w:spacing w:after="240"/>
        <w:ind w:left="1440"/>
        <w:contextualSpacing w:val="0"/>
        <w:rPr>
          <w:rFonts w:ascii="Arial" w:eastAsia="Arial" w:hAnsi="Arial" w:cs="Arial"/>
          <w:szCs w:val="24"/>
        </w:rPr>
      </w:pPr>
      <w:r w:rsidRPr="30E9891B">
        <w:rPr>
          <w:rFonts w:ascii="Arial" w:hAnsi="Arial" w:cs="Arial"/>
        </w:rPr>
        <w:t>Enter “Ongoing” when the Action Step implementation will continue throughout the year</w:t>
      </w:r>
    </w:p>
    <w:p w14:paraId="657F6E7C" w14:textId="29B891DA" w:rsidR="005F4891" w:rsidRPr="00F42D1E" w:rsidRDefault="00A210FE" w:rsidP="005F4891">
      <w:pPr>
        <w:numPr>
          <w:ilvl w:val="0"/>
          <w:numId w:val="2"/>
        </w:numPr>
        <w:tabs>
          <w:tab w:val="clear" w:pos="1080"/>
          <w:tab w:val="num" w:pos="720"/>
        </w:tabs>
        <w:spacing w:after="240"/>
        <w:ind w:hanging="720"/>
        <w:rPr>
          <w:rFonts w:ascii="Arial" w:hAnsi="Arial" w:cs="Arial"/>
          <w:szCs w:val="24"/>
        </w:rPr>
      </w:pPr>
      <w:r w:rsidRPr="00727CBB">
        <w:rPr>
          <w:rFonts w:ascii="Arial" w:hAnsi="Arial" w:cs="Arial"/>
          <w:szCs w:val="24"/>
        </w:rPr>
        <w:t>Identify the key person(s) who will be responsible for each Action Step</w:t>
      </w:r>
      <w:bookmarkStart w:id="2" w:name="_Toc315959018"/>
    </w:p>
    <w:p w14:paraId="34CE0A41" w14:textId="54888BF2" w:rsidR="00A210FE" w:rsidRPr="00E32B44" w:rsidRDefault="0053159B" w:rsidP="0058517F">
      <w:pPr>
        <w:pStyle w:val="Heading2"/>
      </w:pPr>
      <w:r>
        <w:t>Follow-up</w:t>
      </w:r>
      <w:r w:rsidR="00A210FE" w:rsidRPr="0079282B">
        <w:t xml:space="preserve"> and </w:t>
      </w:r>
      <w:bookmarkEnd w:id="2"/>
      <w:r w:rsidR="00A210FE" w:rsidRPr="0079282B">
        <w:t>Reflection</w:t>
      </w:r>
      <w:r w:rsidR="0079282B" w:rsidRPr="0079282B">
        <w:t xml:space="preserve"> Instructions</w:t>
      </w:r>
    </w:p>
    <w:p w14:paraId="62EBF3C5" w14:textId="460DAC5D" w:rsidR="00A210FE" w:rsidRPr="00E32B44" w:rsidRDefault="00A210FE" w:rsidP="0058517F">
      <w:pPr>
        <w:numPr>
          <w:ilvl w:val="0"/>
          <w:numId w:val="3"/>
        </w:numPr>
        <w:tabs>
          <w:tab w:val="num" w:pos="720"/>
        </w:tabs>
        <w:spacing w:after="240"/>
        <w:rPr>
          <w:rFonts w:ascii="Arial" w:hAnsi="Arial" w:cs="Arial"/>
          <w:szCs w:val="24"/>
        </w:rPr>
      </w:pPr>
      <w:r w:rsidRPr="00727CBB">
        <w:rPr>
          <w:rFonts w:ascii="Arial" w:hAnsi="Arial" w:cs="Arial"/>
          <w:szCs w:val="24"/>
        </w:rPr>
        <w:t>Periodically review the status of all the Action Steps, completion dates, persons responsible, and follow-up</w:t>
      </w:r>
    </w:p>
    <w:p w14:paraId="6D98A12B" w14:textId="713715C5" w:rsidR="00A210FE" w:rsidRPr="00E32B44" w:rsidRDefault="00A210FE" w:rsidP="0058517F">
      <w:pPr>
        <w:numPr>
          <w:ilvl w:val="0"/>
          <w:numId w:val="3"/>
        </w:numPr>
        <w:tabs>
          <w:tab w:val="num" w:pos="720"/>
        </w:tabs>
        <w:spacing w:after="240"/>
        <w:rPr>
          <w:rFonts w:ascii="Arial" w:hAnsi="Arial" w:cs="Arial"/>
          <w:szCs w:val="24"/>
        </w:rPr>
      </w:pPr>
      <w:r w:rsidRPr="00727CBB">
        <w:rPr>
          <w:rFonts w:ascii="Arial" w:hAnsi="Arial" w:cs="Arial"/>
          <w:szCs w:val="24"/>
        </w:rPr>
        <w:lastRenderedPageBreak/>
        <w:t>Record modifications or changes needed to complete the Action Steps, and expected completion dates</w:t>
      </w:r>
    </w:p>
    <w:p w14:paraId="614CE3A3" w14:textId="71BED833" w:rsidR="30E9891B" w:rsidRPr="00E32B44" w:rsidRDefault="00A210FE" w:rsidP="0058517F">
      <w:pPr>
        <w:numPr>
          <w:ilvl w:val="0"/>
          <w:numId w:val="3"/>
        </w:numPr>
        <w:tabs>
          <w:tab w:val="num" w:pos="720"/>
        </w:tabs>
        <w:spacing w:after="240"/>
        <w:rPr>
          <w:rFonts w:ascii="Arial" w:hAnsi="Arial" w:cs="Arial"/>
        </w:rPr>
      </w:pPr>
      <w:r w:rsidRPr="30E9891B">
        <w:rPr>
          <w:rFonts w:ascii="Arial" w:hAnsi="Arial" w:cs="Arial"/>
        </w:rPr>
        <w:t>After the six-month follow-up observation period, tally and review the results of the DRDPs</w:t>
      </w:r>
    </w:p>
    <w:p w14:paraId="2946DB82" w14:textId="07164BA7" w:rsidR="00F42D1E" w:rsidRDefault="00A210FE" w:rsidP="00F42D1E">
      <w:pPr>
        <w:numPr>
          <w:ilvl w:val="0"/>
          <w:numId w:val="11"/>
        </w:numPr>
        <w:spacing w:after="240"/>
        <w:ind w:left="1440"/>
        <w:rPr>
          <w:rFonts w:ascii="Arial" w:hAnsi="Arial" w:cs="Arial"/>
          <w:szCs w:val="24"/>
        </w:rPr>
      </w:pPr>
      <w:r w:rsidRPr="00727CBB">
        <w:rPr>
          <w:rFonts w:ascii="Arial" w:hAnsi="Arial" w:cs="Arial"/>
          <w:szCs w:val="24"/>
        </w:rPr>
        <w:t>Reflect on the results and record progress or changes made to the key finding(s), including data</w:t>
      </w:r>
    </w:p>
    <w:p w14:paraId="317C42AA" w14:textId="0CA1ADD9" w:rsidR="00A210FE" w:rsidRPr="00F42D1E" w:rsidRDefault="00F42D1E" w:rsidP="00F42D1E">
      <w:pPr>
        <w:spacing w:line="259" w:lineRule="auto"/>
        <w:rPr>
          <w:rFonts w:ascii="Arial" w:hAnsi="Arial" w:cs="Arial"/>
          <w:szCs w:val="24"/>
        </w:rPr>
      </w:pPr>
      <w:r>
        <w:rPr>
          <w:rFonts w:ascii="Arial" w:hAnsi="Arial" w:cs="Arial"/>
          <w:szCs w:val="24"/>
        </w:rPr>
        <w:br w:type="page"/>
      </w:r>
    </w:p>
    <w:p w14:paraId="0D0ADBAE" w14:textId="31972265" w:rsidR="00623A32" w:rsidRDefault="00623A32" w:rsidP="005F4891">
      <w:pPr>
        <w:pStyle w:val="Heading2"/>
        <w:jc w:val="center"/>
      </w:pPr>
      <w:r w:rsidRPr="00623A32">
        <w:lastRenderedPageBreak/>
        <w:t>Desired Results Developmental Profile–Summary of Findings</w:t>
      </w:r>
    </w:p>
    <w:p w14:paraId="374CC62D" w14:textId="4F24EDC1" w:rsidR="00A210FE" w:rsidRDefault="00A210FE" w:rsidP="00623A32">
      <w:pPr>
        <w:spacing w:after="240"/>
        <w:rPr>
          <w:rFonts w:ascii="Arial" w:hAnsi="Arial" w:cs="Arial"/>
          <w:b/>
          <w:bCs/>
        </w:rPr>
      </w:pPr>
      <w:r w:rsidRPr="41B5AF54">
        <w:rPr>
          <w:rFonts w:ascii="Arial" w:hAnsi="Arial" w:cs="Arial"/>
          <w:b/>
          <w:bCs/>
        </w:rPr>
        <w:t xml:space="preserve">Contractor Legal Name: </w:t>
      </w:r>
      <w:r w:rsidRPr="41B5AF54">
        <w:rPr>
          <w:rFonts w:ascii="Arial" w:hAnsi="Arial" w:cs="Arial"/>
        </w:rPr>
        <w:t>[</w:t>
      </w:r>
      <w:r w:rsidRPr="00714F3C">
        <w:rPr>
          <w:rFonts w:ascii="Arial" w:hAnsi="Arial" w:cs="Arial"/>
          <w:shd w:val="clear" w:color="auto" w:fill="D9E2F3" w:themeFill="accent1" w:themeFillTint="33"/>
        </w:rPr>
        <w:t>Enter Contractor Legal Name</w:t>
      </w:r>
      <w:r w:rsidRPr="41B5AF54">
        <w:rPr>
          <w:rFonts w:ascii="Arial" w:hAnsi="Arial" w:cs="Arial"/>
        </w:rPr>
        <w:t>]</w:t>
      </w:r>
    </w:p>
    <w:p w14:paraId="10E7F3C1" w14:textId="56171A74" w:rsidR="391BCD45" w:rsidRDefault="391BCD45" w:rsidP="00623A32">
      <w:pPr>
        <w:spacing w:after="240"/>
        <w:rPr>
          <w:b/>
          <w:bCs/>
        </w:rPr>
      </w:pPr>
      <w:r w:rsidRPr="41B5AF54">
        <w:rPr>
          <w:rFonts w:ascii="Arial" w:hAnsi="Arial" w:cs="Arial"/>
          <w:b/>
          <w:bCs/>
        </w:rPr>
        <w:t xml:space="preserve">Center-based or Family Childcare Home: </w:t>
      </w:r>
      <w:r w:rsidRPr="41B5AF54">
        <w:rPr>
          <w:rFonts w:ascii="Arial" w:hAnsi="Arial" w:cs="Arial"/>
        </w:rPr>
        <w:t>[</w:t>
      </w:r>
      <w:r w:rsidRPr="00714F3C">
        <w:rPr>
          <w:rFonts w:ascii="Arial" w:hAnsi="Arial" w:cs="Arial"/>
          <w:shd w:val="clear" w:color="auto" w:fill="D9E2F3" w:themeFill="accent1" w:themeFillTint="33"/>
        </w:rPr>
        <w:t>Enter Center-based or Family Childcare Home</w:t>
      </w:r>
      <w:r w:rsidRPr="41B5AF54">
        <w:rPr>
          <w:rFonts w:ascii="Arial" w:hAnsi="Arial" w:cs="Arial"/>
        </w:rPr>
        <w:t>]</w:t>
      </w:r>
    </w:p>
    <w:p w14:paraId="17E46450" w14:textId="5661041E" w:rsidR="00A210FE" w:rsidRDefault="00A210FE" w:rsidP="45E04D8F">
      <w:pPr>
        <w:spacing w:after="240"/>
        <w:rPr>
          <w:rFonts w:ascii="Arial" w:hAnsi="Arial" w:cs="Arial"/>
          <w:b/>
          <w:bCs/>
        </w:rPr>
      </w:pPr>
      <w:r w:rsidRPr="41B5AF54">
        <w:rPr>
          <w:rFonts w:ascii="Arial" w:hAnsi="Arial" w:cs="Arial"/>
          <w:b/>
          <w:bCs/>
        </w:rPr>
        <w:t xml:space="preserve">Planning Date: </w:t>
      </w:r>
      <w:r w:rsidRPr="41B5AF54">
        <w:rPr>
          <w:rFonts w:ascii="Arial" w:hAnsi="Arial" w:cs="Arial"/>
        </w:rPr>
        <w:t>[</w:t>
      </w:r>
      <w:r w:rsidRPr="00714F3C">
        <w:rPr>
          <w:rFonts w:ascii="Arial" w:hAnsi="Arial" w:cs="Arial"/>
          <w:shd w:val="clear" w:color="auto" w:fill="D9E2F3" w:themeFill="accent1" w:themeFillTint="33"/>
        </w:rPr>
        <w:t>Enter Planning Date</w:t>
      </w:r>
      <w:r w:rsidRPr="41B5AF54">
        <w:rPr>
          <w:rFonts w:ascii="Arial" w:hAnsi="Arial" w:cs="Arial"/>
        </w:rPr>
        <w:t>]</w:t>
      </w:r>
    </w:p>
    <w:p w14:paraId="298A328C" w14:textId="51D7E954" w:rsidR="00A210FE" w:rsidRDefault="00A210FE" w:rsidP="45E04D8F">
      <w:pPr>
        <w:spacing w:after="240"/>
        <w:rPr>
          <w:rFonts w:ascii="Arial" w:hAnsi="Arial" w:cs="Arial"/>
          <w:b/>
          <w:bCs/>
        </w:rPr>
      </w:pPr>
      <w:r w:rsidRPr="41B5AF54">
        <w:rPr>
          <w:rFonts w:ascii="Arial" w:hAnsi="Arial" w:cs="Arial"/>
          <w:b/>
          <w:bCs/>
        </w:rPr>
        <w:t xml:space="preserve">Lead Planner Name and Position: </w:t>
      </w:r>
      <w:r w:rsidRPr="41B5AF54">
        <w:rPr>
          <w:rFonts w:ascii="Arial" w:hAnsi="Arial" w:cs="Arial"/>
        </w:rPr>
        <w:t>[</w:t>
      </w:r>
      <w:r w:rsidRPr="00714F3C">
        <w:rPr>
          <w:rFonts w:ascii="Arial" w:hAnsi="Arial" w:cs="Arial"/>
          <w:shd w:val="clear" w:color="auto" w:fill="D9E2F3" w:themeFill="accent1" w:themeFillTint="33"/>
        </w:rPr>
        <w:t>Enter Name and Position</w:t>
      </w:r>
      <w:r w:rsidRPr="41B5AF54">
        <w:rPr>
          <w:rFonts w:ascii="Arial" w:hAnsi="Arial" w:cs="Arial"/>
        </w:rPr>
        <w:t>]</w:t>
      </w:r>
    </w:p>
    <w:p w14:paraId="3F55D003" w14:textId="61944BE9" w:rsidR="00A210FE" w:rsidRDefault="00A210FE" w:rsidP="45E04D8F">
      <w:pPr>
        <w:spacing w:after="240"/>
        <w:rPr>
          <w:rFonts w:ascii="Arial" w:hAnsi="Arial" w:cs="Arial"/>
        </w:rPr>
      </w:pPr>
      <w:r w:rsidRPr="41B5AF54">
        <w:rPr>
          <w:rFonts w:ascii="Arial" w:hAnsi="Arial" w:cs="Arial"/>
          <w:b/>
          <w:bCs/>
        </w:rPr>
        <w:t xml:space="preserve">Follow-up Date(s): </w:t>
      </w:r>
      <w:r w:rsidRPr="41B5AF54">
        <w:rPr>
          <w:rFonts w:ascii="Arial" w:hAnsi="Arial" w:cs="Arial"/>
        </w:rPr>
        <w:t>[</w:t>
      </w:r>
      <w:r w:rsidRPr="00714F3C">
        <w:rPr>
          <w:rFonts w:ascii="Arial" w:hAnsi="Arial" w:cs="Arial"/>
          <w:shd w:val="clear" w:color="auto" w:fill="D9E2F3" w:themeFill="accent1" w:themeFillTint="33"/>
        </w:rPr>
        <w:t>Enter date(s)</w:t>
      </w:r>
      <w:r w:rsidRPr="00714F3C">
        <w:rPr>
          <w:rFonts w:ascii="Arial" w:hAnsi="Arial" w:cs="Arial"/>
        </w:rPr>
        <w:t>]</w:t>
      </w:r>
    </w:p>
    <w:p w14:paraId="3CD31E51" w14:textId="1FC6B8DD" w:rsidR="43041A06" w:rsidRPr="0079282B" w:rsidRDefault="00714F3C" w:rsidP="00623A32">
      <w:pPr>
        <w:spacing w:after="240"/>
        <w:rPr>
          <w:rFonts w:ascii="Arial" w:hAnsi="Arial" w:cs="Arial"/>
          <w:b/>
          <w:bCs/>
        </w:rPr>
      </w:pPr>
      <w:r>
        <w:rPr>
          <w:rFonts w:ascii="Arial" w:hAnsi="Arial" w:cs="Arial"/>
          <w:b/>
          <w:bCs/>
        </w:rPr>
        <w:t xml:space="preserve">Follow-up </w:t>
      </w:r>
      <w:r w:rsidR="00A210FE" w:rsidRPr="41B5AF54">
        <w:rPr>
          <w:rFonts w:ascii="Arial" w:hAnsi="Arial" w:cs="Arial"/>
          <w:b/>
          <w:bCs/>
        </w:rPr>
        <w:t xml:space="preserve">Lead Planner Name and Position: </w:t>
      </w:r>
      <w:r w:rsidR="00A210FE" w:rsidRPr="41B5AF54">
        <w:rPr>
          <w:rFonts w:ascii="Arial" w:hAnsi="Arial" w:cs="Arial"/>
        </w:rPr>
        <w:t>[</w:t>
      </w:r>
      <w:r w:rsidR="00A210FE" w:rsidRPr="00714F3C">
        <w:rPr>
          <w:rFonts w:ascii="Arial" w:hAnsi="Arial" w:cs="Arial"/>
          <w:shd w:val="clear" w:color="auto" w:fill="D9E2F3" w:themeFill="accent1" w:themeFillTint="33"/>
        </w:rPr>
        <w:t xml:space="preserve">Enter </w:t>
      </w:r>
      <w:r w:rsidRPr="00714F3C">
        <w:rPr>
          <w:rFonts w:ascii="Arial" w:hAnsi="Arial" w:cs="Arial"/>
          <w:shd w:val="clear" w:color="auto" w:fill="D9E2F3" w:themeFill="accent1" w:themeFillTint="33"/>
        </w:rPr>
        <w:t xml:space="preserve">Follow-up Lead Planner </w:t>
      </w:r>
      <w:r w:rsidR="00A210FE" w:rsidRPr="00714F3C">
        <w:rPr>
          <w:rFonts w:ascii="Arial" w:hAnsi="Arial" w:cs="Arial"/>
          <w:shd w:val="clear" w:color="auto" w:fill="D9E2F3" w:themeFill="accent1" w:themeFillTint="33"/>
        </w:rPr>
        <w:t>Name and Position</w:t>
      </w:r>
      <w:r>
        <w:rPr>
          <w:rFonts w:ascii="Arial" w:hAnsi="Arial" w:cs="Arial"/>
        </w:rPr>
        <w:t>]</w:t>
      </w:r>
    </w:p>
    <w:p w14:paraId="6F393733" w14:textId="77777777" w:rsidR="00A210FE" w:rsidRPr="0079282B" w:rsidRDefault="00A210FE" w:rsidP="00623A32">
      <w:pPr>
        <w:pStyle w:val="Heading3"/>
      </w:pPr>
      <w:r w:rsidRPr="0079282B">
        <w:t>Key Findings from Developmental Profile</w:t>
      </w:r>
    </w:p>
    <w:p w14:paraId="74885BE9" w14:textId="68FF2E93" w:rsidR="00A210FE" w:rsidRDefault="00A210FE" w:rsidP="00623A32">
      <w:pPr>
        <w:spacing w:after="240"/>
        <w:rPr>
          <w:rFonts w:ascii="Arial" w:hAnsi="Arial" w:cs="Arial"/>
        </w:rPr>
      </w:pPr>
      <w:r w:rsidRPr="391BCD45">
        <w:rPr>
          <w:rFonts w:ascii="Arial" w:hAnsi="Arial" w:cs="Arial"/>
        </w:rPr>
        <w:t>Developmentally, what do we know about the children currently enrolled in our classroom or family childcare home?</w:t>
      </w:r>
    </w:p>
    <w:p w14:paraId="1F72F646" w14:textId="7CBE420C" w:rsidR="00A210FE" w:rsidRDefault="00A210FE" w:rsidP="00623A32">
      <w:pPr>
        <w:spacing w:after="240"/>
        <w:rPr>
          <w:rFonts w:ascii="Arial" w:hAnsi="Arial" w:cs="Arial"/>
        </w:rPr>
      </w:pPr>
      <w:r w:rsidRPr="41B5AF54">
        <w:rPr>
          <w:rFonts w:ascii="Arial" w:hAnsi="Arial" w:cs="Arial"/>
        </w:rPr>
        <w:t>[</w:t>
      </w:r>
      <w:r w:rsidRPr="00714F3C">
        <w:rPr>
          <w:rFonts w:ascii="Arial" w:hAnsi="Arial" w:cs="Arial"/>
          <w:shd w:val="clear" w:color="auto" w:fill="D9E2F3" w:themeFill="accent1" w:themeFillTint="33"/>
        </w:rPr>
        <w:t>Enter what is known about the children currently enrolled in our classroom or family childcare home</w:t>
      </w:r>
      <w:r w:rsidRPr="41B5AF54">
        <w:rPr>
          <w:rFonts w:ascii="Arial" w:hAnsi="Arial" w:cs="Arial"/>
        </w:rPr>
        <w:t>]</w:t>
      </w:r>
    </w:p>
    <w:p w14:paraId="59D88CF0" w14:textId="77777777" w:rsidR="00A210FE" w:rsidRPr="0079282B" w:rsidRDefault="00A210FE" w:rsidP="00623A32">
      <w:pPr>
        <w:pStyle w:val="Heading3"/>
      </w:pPr>
      <w:r w:rsidRPr="0079282B">
        <w:t>Actions Steps (Including planned learning opportunities, interactions and teaching strategies, environment and materials, family engagement)</w:t>
      </w:r>
    </w:p>
    <w:p w14:paraId="43761D68" w14:textId="663E2FC4" w:rsidR="00A210FE" w:rsidRDefault="00A210FE" w:rsidP="00623A32">
      <w:pPr>
        <w:spacing w:after="240"/>
      </w:pPr>
      <w:r w:rsidRPr="41B5AF54">
        <w:rPr>
          <w:rFonts w:ascii="Arial" w:hAnsi="Arial" w:cs="Arial"/>
        </w:rPr>
        <w:t>What goals can we set to meet the needs of the children currently enrolled in our classroom or family childcare home?</w:t>
      </w:r>
    </w:p>
    <w:p w14:paraId="1E02E2E8" w14:textId="70AEB3B9" w:rsidR="41B5AF54" w:rsidRDefault="41B5AF54" w:rsidP="41B5AF54">
      <w:pPr>
        <w:spacing w:after="240"/>
        <w:rPr>
          <w:rFonts w:ascii="Arial" w:hAnsi="Arial" w:cs="Arial"/>
        </w:rPr>
      </w:pPr>
      <w:r w:rsidRPr="41B5AF54">
        <w:rPr>
          <w:rFonts w:ascii="Arial" w:hAnsi="Arial" w:cs="Arial"/>
        </w:rPr>
        <w:t>[</w:t>
      </w:r>
      <w:r w:rsidRPr="00714F3C">
        <w:rPr>
          <w:rFonts w:ascii="Arial" w:hAnsi="Arial" w:cs="Arial"/>
          <w:shd w:val="clear" w:color="auto" w:fill="D9E2F3" w:themeFill="accent1" w:themeFillTint="33"/>
        </w:rPr>
        <w:t>Enter what goals to meet the needs of the children currently enrolled in our classroom or family childcare home</w:t>
      </w:r>
      <w:r w:rsidRPr="41B5AF54">
        <w:rPr>
          <w:rFonts w:ascii="Arial" w:hAnsi="Arial" w:cs="Arial"/>
        </w:rPr>
        <w:t>]</w:t>
      </w:r>
    </w:p>
    <w:p w14:paraId="6BB9E253" w14:textId="13C89DD8" w:rsidR="00A210FE" w:rsidRDefault="00A210FE" w:rsidP="00623A32">
      <w:pPr>
        <w:pStyle w:val="Heading3"/>
      </w:pPr>
      <w:r w:rsidRPr="0079282B">
        <w:t>Expected Completion Date and/or Ongoing Implementation and Person Responsible:</w:t>
      </w:r>
    </w:p>
    <w:p w14:paraId="23DE523C" w14:textId="67648421" w:rsidR="00A210FE" w:rsidRDefault="00A210FE" w:rsidP="00623A32">
      <w:pPr>
        <w:spacing w:after="240"/>
        <w:rPr>
          <w:rFonts w:ascii="Arial" w:hAnsi="Arial" w:cs="Arial"/>
        </w:rPr>
      </w:pPr>
      <w:r w:rsidRPr="41B5AF54">
        <w:rPr>
          <w:rFonts w:ascii="Arial" w:hAnsi="Arial" w:cs="Arial"/>
        </w:rPr>
        <w:t>How do we accomplish our goals?</w:t>
      </w:r>
    </w:p>
    <w:p w14:paraId="5F6BCF1D" w14:textId="125988AD" w:rsidR="41B5AF54" w:rsidRDefault="41B5AF54" w:rsidP="41B5AF54">
      <w:pPr>
        <w:spacing w:after="240"/>
      </w:pPr>
      <w:r w:rsidRPr="41B5AF54">
        <w:rPr>
          <w:rFonts w:ascii="Arial" w:hAnsi="Arial" w:cs="Arial"/>
        </w:rPr>
        <w:t>[</w:t>
      </w:r>
      <w:r w:rsidRPr="00714F3C">
        <w:rPr>
          <w:rFonts w:ascii="Arial" w:hAnsi="Arial" w:cs="Arial"/>
          <w:shd w:val="clear" w:color="auto" w:fill="D9E2F3" w:themeFill="accent1" w:themeFillTint="33"/>
        </w:rPr>
        <w:t>Enter goals accomplished</w:t>
      </w:r>
      <w:r w:rsidRPr="41B5AF54">
        <w:rPr>
          <w:rFonts w:ascii="Arial" w:hAnsi="Arial" w:cs="Arial"/>
        </w:rPr>
        <w:t>]</w:t>
      </w:r>
    </w:p>
    <w:p w14:paraId="52E56223" w14:textId="02177D20" w:rsidR="00A210FE" w:rsidRDefault="00A210FE" w:rsidP="00623A32">
      <w:pPr>
        <w:pStyle w:val="Heading3"/>
      </w:pPr>
      <w:r>
        <w:t>Follow-up and Reflection (Changes made, date completed, time extended)</w:t>
      </w:r>
    </w:p>
    <w:p w14:paraId="2B9BC22E" w14:textId="0E5D89FC" w:rsidR="41B5AF54" w:rsidRDefault="41B5AF54" w:rsidP="41B5AF54">
      <w:pPr>
        <w:spacing w:after="240"/>
      </w:pPr>
      <w:r w:rsidRPr="41B5AF54">
        <w:rPr>
          <w:rFonts w:ascii="Arial" w:hAnsi="Arial" w:cs="Arial"/>
        </w:rPr>
        <w:t>[</w:t>
      </w:r>
      <w:r w:rsidRPr="00714F3C">
        <w:rPr>
          <w:rFonts w:ascii="Arial" w:hAnsi="Arial" w:cs="Arial"/>
          <w:shd w:val="clear" w:color="auto" w:fill="D9E2F3" w:themeFill="accent1" w:themeFillTint="33"/>
        </w:rPr>
        <w:t>Enter follow-up and reflection</w:t>
      </w:r>
      <w:r w:rsidRPr="41B5AF54">
        <w:rPr>
          <w:rFonts w:ascii="Arial" w:hAnsi="Arial" w:cs="Arial"/>
        </w:rPr>
        <w:t>]</w:t>
      </w:r>
    </w:p>
    <w:sectPr w:rsidR="41B5AF54" w:rsidSect="00F738C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50533" w14:textId="77777777" w:rsidR="004D1C5D" w:rsidRDefault="004D1C5D" w:rsidP="00DE027D">
      <w:r>
        <w:separator/>
      </w:r>
    </w:p>
    <w:p w14:paraId="12E5428F" w14:textId="77777777" w:rsidR="004D1C5D" w:rsidRDefault="004D1C5D"/>
  </w:endnote>
  <w:endnote w:type="continuationSeparator" w:id="0">
    <w:p w14:paraId="5B918860" w14:textId="77777777" w:rsidR="004D1C5D" w:rsidRDefault="004D1C5D" w:rsidP="00DE027D">
      <w:r>
        <w:continuationSeparator/>
      </w:r>
    </w:p>
    <w:p w14:paraId="7929A5C3" w14:textId="77777777" w:rsidR="004D1C5D" w:rsidRDefault="004D1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54FB4" w14:textId="77777777" w:rsidR="004D1C5D" w:rsidRDefault="004D1C5D" w:rsidP="00DE027D">
      <w:r>
        <w:separator/>
      </w:r>
    </w:p>
    <w:p w14:paraId="3C0F7DC3" w14:textId="77777777" w:rsidR="004D1C5D" w:rsidRDefault="004D1C5D"/>
  </w:footnote>
  <w:footnote w:type="continuationSeparator" w:id="0">
    <w:p w14:paraId="140EC28E" w14:textId="77777777" w:rsidR="004D1C5D" w:rsidRDefault="004D1C5D" w:rsidP="00DE027D">
      <w:r>
        <w:continuationSeparator/>
      </w:r>
    </w:p>
    <w:p w14:paraId="154A8BD8" w14:textId="77777777" w:rsidR="004D1C5D" w:rsidRDefault="004D1C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C2913"/>
    <w:multiLevelType w:val="hybridMultilevel"/>
    <w:tmpl w:val="4DD8CA8E"/>
    <w:lvl w:ilvl="0" w:tplc="FFFFFFFF">
      <w:start w:val="1"/>
      <w:numFmt w:val="bullet"/>
      <w:lvlText w:val=""/>
      <w:lvlJc w:val="left"/>
      <w:pPr>
        <w:tabs>
          <w:tab w:val="num" w:pos="0"/>
        </w:tabs>
        <w:ind w:left="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CB052F8"/>
    <w:multiLevelType w:val="hybridMultilevel"/>
    <w:tmpl w:val="27D8CF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6D1A4D"/>
    <w:multiLevelType w:val="hybridMultilevel"/>
    <w:tmpl w:val="3E18A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8C0B97"/>
    <w:multiLevelType w:val="hybridMultilevel"/>
    <w:tmpl w:val="A91C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55525"/>
    <w:multiLevelType w:val="hybridMultilevel"/>
    <w:tmpl w:val="45C868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FE273A1"/>
    <w:multiLevelType w:val="hybridMultilevel"/>
    <w:tmpl w:val="51D2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16950"/>
    <w:multiLevelType w:val="hybridMultilevel"/>
    <w:tmpl w:val="DB9EF53A"/>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D76296"/>
    <w:multiLevelType w:val="hybridMultilevel"/>
    <w:tmpl w:val="B898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DB3C0B"/>
    <w:multiLevelType w:val="hybridMultilevel"/>
    <w:tmpl w:val="B162AA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FE741E"/>
    <w:multiLevelType w:val="hybridMultilevel"/>
    <w:tmpl w:val="DF44B11E"/>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65082B6B"/>
    <w:multiLevelType w:val="hybridMultilevel"/>
    <w:tmpl w:val="AB8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D6AFF"/>
    <w:multiLevelType w:val="hybridMultilevel"/>
    <w:tmpl w:val="0C7C3A4C"/>
    <w:lvl w:ilvl="0" w:tplc="A59A95AE">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170EED"/>
    <w:multiLevelType w:val="hybridMultilevel"/>
    <w:tmpl w:val="369A1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CF19AA"/>
    <w:multiLevelType w:val="hybridMultilevel"/>
    <w:tmpl w:val="27B00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80006"/>
    <w:multiLevelType w:val="hybridMultilevel"/>
    <w:tmpl w:val="23CCB08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091779926">
    <w:abstractNumId w:val="13"/>
  </w:num>
  <w:num w:numId="2" w16cid:durableId="453445697">
    <w:abstractNumId w:val="14"/>
  </w:num>
  <w:num w:numId="3" w16cid:durableId="1082070182">
    <w:abstractNumId w:val="5"/>
  </w:num>
  <w:num w:numId="4" w16cid:durableId="1824546638">
    <w:abstractNumId w:val="0"/>
  </w:num>
  <w:num w:numId="5" w16cid:durableId="2136486630">
    <w:abstractNumId w:val="11"/>
  </w:num>
  <w:num w:numId="6" w16cid:durableId="593710384">
    <w:abstractNumId w:val="10"/>
  </w:num>
  <w:num w:numId="7" w16cid:durableId="1536887793">
    <w:abstractNumId w:val="3"/>
  </w:num>
  <w:num w:numId="8" w16cid:durableId="140466126">
    <w:abstractNumId w:val="1"/>
  </w:num>
  <w:num w:numId="9" w16cid:durableId="335153450">
    <w:abstractNumId w:val="7"/>
  </w:num>
  <w:num w:numId="10" w16cid:durableId="1510216443">
    <w:abstractNumId w:val="8"/>
  </w:num>
  <w:num w:numId="11" w16cid:durableId="276760440">
    <w:abstractNumId w:val="12"/>
  </w:num>
  <w:num w:numId="12" w16cid:durableId="592712912">
    <w:abstractNumId w:val="2"/>
  </w:num>
  <w:num w:numId="13" w16cid:durableId="1979605003">
    <w:abstractNumId w:val="9"/>
  </w:num>
  <w:num w:numId="14" w16cid:durableId="1433235503">
    <w:abstractNumId w:val="6"/>
  </w:num>
  <w:num w:numId="15" w16cid:durableId="1157303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259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FE"/>
    <w:rsid w:val="00020818"/>
    <w:rsid w:val="0009262A"/>
    <w:rsid w:val="00094AFA"/>
    <w:rsid w:val="000D3555"/>
    <w:rsid w:val="000F5954"/>
    <w:rsid w:val="00162334"/>
    <w:rsid w:val="00167A2A"/>
    <w:rsid w:val="00293838"/>
    <w:rsid w:val="002C5FAA"/>
    <w:rsid w:val="002C7433"/>
    <w:rsid w:val="002E7A17"/>
    <w:rsid w:val="00332C2B"/>
    <w:rsid w:val="00367E62"/>
    <w:rsid w:val="0044285E"/>
    <w:rsid w:val="004C3AA3"/>
    <w:rsid w:val="004D1C5D"/>
    <w:rsid w:val="004E674A"/>
    <w:rsid w:val="0051095E"/>
    <w:rsid w:val="005114F5"/>
    <w:rsid w:val="0053159B"/>
    <w:rsid w:val="00581138"/>
    <w:rsid w:val="0058517F"/>
    <w:rsid w:val="005C0182"/>
    <w:rsid w:val="005F4891"/>
    <w:rsid w:val="00623A32"/>
    <w:rsid w:val="00691997"/>
    <w:rsid w:val="0069674F"/>
    <w:rsid w:val="006C32E1"/>
    <w:rsid w:val="00714F3C"/>
    <w:rsid w:val="0079282B"/>
    <w:rsid w:val="007E39B0"/>
    <w:rsid w:val="0088654B"/>
    <w:rsid w:val="00900E12"/>
    <w:rsid w:val="00A210FE"/>
    <w:rsid w:val="00AA0AA7"/>
    <w:rsid w:val="00AA27C7"/>
    <w:rsid w:val="00AA3EDE"/>
    <w:rsid w:val="00AB1599"/>
    <w:rsid w:val="00AB28F5"/>
    <w:rsid w:val="00B777FD"/>
    <w:rsid w:val="00BB08FF"/>
    <w:rsid w:val="00C214EA"/>
    <w:rsid w:val="00C309E5"/>
    <w:rsid w:val="00C642F0"/>
    <w:rsid w:val="00C804BC"/>
    <w:rsid w:val="00D56121"/>
    <w:rsid w:val="00DE027D"/>
    <w:rsid w:val="00E32B44"/>
    <w:rsid w:val="00E52869"/>
    <w:rsid w:val="00E61BEF"/>
    <w:rsid w:val="00E624C1"/>
    <w:rsid w:val="00E92D3C"/>
    <w:rsid w:val="00ED7A72"/>
    <w:rsid w:val="00F20420"/>
    <w:rsid w:val="00F42D1E"/>
    <w:rsid w:val="00F738C8"/>
    <w:rsid w:val="0409184E"/>
    <w:rsid w:val="0B9DC71B"/>
    <w:rsid w:val="17809CF0"/>
    <w:rsid w:val="1DD4FBF4"/>
    <w:rsid w:val="2EBBC37D"/>
    <w:rsid w:val="30E9891B"/>
    <w:rsid w:val="365CC9A8"/>
    <w:rsid w:val="373FA242"/>
    <w:rsid w:val="391BCD45"/>
    <w:rsid w:val="39BC85A0"/>
    <w:rsid w:val="3FFAAF1B"/>
    <w:rsid w:val="41B5AF54"/>
    <w:rsid w:val="43041A06"/>
    <w:rsid w:val="45E04D8F"/>
    <w:rsid w:val="47BB3F27"/>
    <w:rsid w:val="487DA072"/>
    <w:rsid w:val="5117513F"/>
    <w:rsid w:val="5D3B0B72"/>
    <w:rsid w:val="5D4DC6D9"/>
    <w:rsid w:val="62AE4BFF"/>
    <w:rsid w:val="65E5ECC1"/>
    <w:rsid w:val="6905E950"/>
    <w:rsid w:val="6DFABD3A"/>
    <w:rsid w:val="72AB476C"/>
    <w:rsid w:val="77EEA099"/>
    <w:rsid w:val="7856CEB9"/>
    <w:rsid w:val="7DF3C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39B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FE"/>
    <w:pPr>
      <w:spacing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623A32"/>
    <w:pPr>
      <w:keepNext/>
      <w:keepLines/>
      <w:spacing w:before="360" w:after="360"/>
      <w:jc w:val="center"/>
      <w:outlineLvl w:val="0"/>
    </w:pPr>
    <w:rPr>
      <w:rFonts w:ascii="Arial" w:eastAsiaTheme="majorEastAsia" w:hAnsi="Arial" w:cs="Arial"/>
      <w:b/>
      <w:sz w:val="32"/>
      <w:szCs w:val="28"/>
    </w:rPr>
  </w:style>
  <w:style w:type="paragraph" w:styleId="Heading2">
    <w:name w:val="heading 2"/>
    <w:basedOn w:val="Normal"/>
    <w:next w:val="Normal"/>
    <w:link w:val="Heading2Char"/>
    <w:uiPriority w:val="9"/>
    <w:unhideWhenUsed/>
    <w:qFormat/>
    <w:rsid w:val="00623A32"/>
    <w:pPr>
      <w:spacing w:before="480" w:after="240"/>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623A32"/>
    <w:pPr>
      <w:spacing w:before="240" w:after="240"/>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0FE"/>
    <w:pPr>
      <w:ind w:left="720"/>
      <w:contextualSpacing/>
    </w:pPr>
  </w:style>
  <w:style w:type="character" w:styleId="Hyperlink">
    <w:name w:val="Hyperlink"/>
    <w:uiPriority w:val="99"/>
    <w:unhideWhenUsed/>
    <w:rsid w:val="00A210FE"/>
    <w:rPr>
      <w:color w:val="0000FF"/>
      <w:u w:val="single"/>
    </w:rPr>
  </w:style>
  <w:style w:type="character" w:styleId="UnresolvedMention">
    <w:name w:val="Unresolved Mention"/>
    <w:basedOn w:val="DefaultParagraphFont"/>
    <w:uiPriority w:val="99"/>
    <w:semiHidden/>
    <w:unhideWhenUsed/>
    <w:rsid w:val="00F20420"/>
    <w:rPr>
      <w:color w:val="605E5C"/>
      <w:shd w:val="clear" w:color="auto" w:fill="E1DFDD"/>
    </w:rPr>
  </w:style>
  <w:style w:type="character" w:customStyle="1" w:styleId="Heading1Char">
    <w:name w:val="Heading 1 Char"/>
    <w:basedOn w:val="DefaultParagraphFont"/>
    <w:link w:val="Heading1"/>
    <w:uiPriority w:val="9"/>
    <w:rsid w:val="00623A32"/>
    <w:rPr>
      <w:rFonts w:eastAsiaTheme="majorEastAsia"/>
      <w:b/>
      <w:sz w:val="32"/>
      <w:szCs w:val="28"/>
    </w:rPr>
  </w:style>
  <w:style w:type="character" w:customStyle="1" w:styleId="Heading2Char">
    <w:name w:val="Heading 2 Char"/>
    <w:basedOn w:val="DefaultParagraphFont"/>
    <w:link w:val="Heading2"/>
    <w:uiPriority w:val="9"/>
    <w:rsid w:val="00623A32"/>
    <w:rPr>
      <w:rFonts w:eastAsia="Times New Roman"/>
      <w:b/>
      <w:sz w:val="28"/>
      <w:szCs w:val="28"/>
    </w:rPr>
  </w:style>
  <w:style w:type="character" w:customStyle="1" w:styleId="Heading3Char">
    <w:name w:val="Heading 3 Char"/>
    <w:basedOn w:val="DefaultParagraphFont"/>
    <w:link w:val="Heading3"/>
    <w:uiPriority w:val="9"/>
    <w:rsid w:val="00623A32"/>
    <w:rPr>
      <w:rFonts w:eastAsia="Times New Roman"/>
      <w:b/>
      <w:szCs w:val="20"/>
    </w:rPr>
  </w:style>
  <w:style w:type="paragraph" w:styleId="Header">
    <w:name w:val="header"/>
    <w:basedOn w:val="Normal"/>
    <w:link w:val="HeaderChar"/>
    <w:uiPriority w:val="99"/>
    <w:unhideWhenUsed/>
    <w:rsid w:val="00DE027D"/>
    <w:pPr>
      <w:tabs>
        <w:tab w:val="center" w:pos="4680"/>
        <w:tab w:val="right" w:pos="9360"/>
      </w:tabs>
    </w:pPr>
  </w:style>
  <w:style w:type="character" w:customStyle="1" w:styleId="HeaderChar">
    <w:name w:val="Header Char"/>
    <w:basedOn w:val="DefaultParagraphFont"/>
    <w:link w:val="Header"/>
    <w:uiPriority w:val="99"/>
    <w:rsid w:val="00DE027D"/>
    <w:rPr>
      <w:rFonts w:ascii="Times New Roman" w:eastAsia="Times New Roman" w:hAnsi="Times New Roman" w:cs="Times New Roman"/>
      <w:szCs w:val="20"/>
    </w:rPr>
  </w:style>
  <w:style w:type="paragraph" w:styleId="Footer">
    <w:name w:val="footer"/>
    <w:basedOn w:val="Normal"/>
    <w:link w:val="FooterChar"/>
    <w:uiPriority w:val="99"/>
    <w:unhideWhenUsed/>
    <w:rsid w:val="00DE027D"/>
    <w:pPr>
      <w:tabs>
        <w:tab w:val="center" w:pos="4680"/>
        <w:tab w:val="right" w:pos="9360"/>
      </w:tabs>
    </w:pPr>
  </w:style>
  <w:style w:type="character" w:customStyle="1" w:styleId="FooterChar">
    <w:name w:val="Footer Char"/>
    <w:basedOn w:val="DefaultParagraphFont"/>
    <w:link w:val="Footer"/>
    <w:uiPriority w:val="99"/>
    <w:rsid w:val="00DE027D"/>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A0A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ca.gov/sp/cd/re/documents/elguidelineshome.pdf" TargetMode="External"/><Relationship Id="rId3" Type="http://schemas.openxmlformats.org/officeDocument/2006/relationships/settings" Target="settings.xml"/><Relationship Id="rId7" Type="http://schemas.openxmlformats.org/officeDocument/2006/relationships/hyperlink" Target="http://www.cde.ca.gov/sp/cd/re/psframework.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Summary of Findings Instructions and Template - Contractor Information (CA Dept. of Education)</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Findings Instructions and Template - Contractor Information (CA Dept. of Education)</dc:title>
  <dc:subject>Instructions for completing the Desired Results Developmental Profile for The Classroom and Family Child Care Home Level.</dc:subject>
  <dc:creator/>
  <cp:keywords/>
  <dc:description/>
  <cp:lastModifiedBy/>
  <cp:revision>1</cp:revision>
  <dcterms:created xsi:type="dcterms:W3CDTF">2024-05-23T16:49:00Z</dcterms:created>
  <dcterms:modified xsi:type="dcterms:W3CDTF">2024-05-23T16:52:00Z</dcterms:modified>
</cp:coreProperties>
</file>