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5394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tbl>
      <w:tblPr>
        <w:tblStyle w:val="TableGrid"/>
        <w:tblW w:w="10152" w:type="dxa"/>
        <w:tblLayout w:type="fixed"/>
        <w:tblLook w:val="00A0" w:firstRow="1" w:lastRow="0" w:firstColumn="1" w:lastColumn="0" w:noHBand="0" w:noVBand="0"/>
      </w:tblPr>
      <w:tblGrid>
        <w:gridCol w:w="2515"/>
        <w:gridCol w:w="7637"/>
      </w:tblGrid>
      <w:tr w:rsidR="00CA052B" w:rsidRPr="00EE446F" w14:paraId="281EB689" w14:textId="77777777" w:rsidTr="00163D79">
        <w:trPr>
          <w:trHeight w:val="485"/>
        </w:trPr>
        <w:tc>
          <w:tcPr>
            <w:tcW w:w="2515" w:type="dxa"/>
          </w:tcPr>
          <w:p w14:paraId="63831EDE" w14:textId="77777777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Desired Result</w:t>
            </w:r>
          </w:p>
        </w:tc>
        <w:tc>
          <w:tcPr>
            <w:tcW w:w="7637" w:type="dxa"/>
          </w:tcPr>
          <w:p w14:paraId="38441D24" w14:textId="5416AE19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condition of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well-being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for children and families</w:t>
            </w:r>
          </w:p>
        </w:tc>
      </w:tr>
      <w:tr w:rsidR="00CA052B" w:rsidRPr="00EE446F" w14:paraId="787F0C25" w14:textId="77777777" w:rsidTr="00163D79">
        <w:trPr>
          <w:trHeight w:val="720"/>
        </w:trPr>
        <w:tc>
          <w:tcPr>
            <w:tcW w:w="2515" w:type="dxa"/>
          </w:tcPr>
          <w:p w14:paraId="3D4D720C" w14:textId="2F82F1AC" w:rsidR="00CA052B" w:rsidRPr="00EE446F" w:rsidRDefault="00ED0728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</w:t>
            </w:r>
            <w:r w:rsidR="00CA052B" w:rsidRPr="00EE446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7637" w:type="dxa"/>
          </w:tcPr>
          <w:p w14:paraId="5F1D0CC0" w14:textId="35DD18A3" w:rsidR="00CA052B" w:rsidRPr="00EE446F" w:rsidRDefault="00CA052B" w:rsidP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Assessment tool used to measure the development of children from 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early infancy to kindergarten entry includi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ng children with IEPs and IFSP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s</w:t>
            </w:r>
          </w:p>
        </w:tc>
      </w:tr>
      <w:tr w:rsidR="00C21377" w:rsidRPr="00EE446F" w14:paraId="2F8F3A3C" w14:textId="77777777" w:rsidTr="00163D79">
        <w:trPr>
          <w:trHeight w:val="872"/>
        </w:trPr>
        <w:tc>
          <w:tcPr>
            <w:tcW w:w="2515" w:type="dxa"/>
          </w:tcPr>
          <w:p w14:paraId="3D01E4F2" w14:textId="6B4B7D7D" w:rsidR="00C21377" w:rsidRPr="00EE446F" w:rsidRDefault="00C21377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="00163D7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Infant/Toddler View</w:t>
            </w:r>
          </w:p>
        </w:tc>
        <w:tc>
          <w:tcPr>
            <w:tcW w:w="7637" w:type="dxa"/>
          </w:tcPr>
          <w:p w14:paraId="0CB8FB59" w14:textId="029E6EBB" w:rsidR="00C21377" w:rsidRPr="00EE446F" w:rsidRDefault="00392CAE" w:rsidP="00245F5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="00C21377" w:rsidRPr="00EE446F">
              <w:rPr>
                <w:rFonts w:ascii="Arial" w:hAnsi="Arial"/>
                <w:sz w:val="22"/>
                <w:szCs w:val="22"/>
              </w:rPr>
              <w:t xml:space="preserve">ssessment tool </w:t>
            </w:r>
            <w:r>
              <w:rPr>
                <w:rFonts w:ascii="Arial" w:hAnsi="Arial"/>
                <w:sz w:val="22"/>
                <w:szCs w:val="22"/>
              </w:rPr>
              <w:t xml:space="preserve">for children younger than three years of age </w:t>
            </w:r>
            <w:r w:rsidR="00C21377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</w:p>
        </w:tc>
      </w:tr>
      <w:tr w:rsidR="00C16025" w:rsidRPr="00EE446F" w14:paraId="78831522" w14:textId="77777777" w:rsidTr="00163D79">
        <w:trPr>
          <w:trHeight w:val="998"/>
        </w:trPr>
        <w:tc>
          <w:tcPr>
            <w:tcW w:w="2515" w:type="dxa"/>
          </w:tcPr>
          <w:p w14:paraId="5ABF67E8" w14:textId="1AB9F728" w:rsidR="00C16025" w:rsidRPr="00EE446F" w:rsidRDefault="00C16025" w:rsidP="0076436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DRDP</w:t>
            </w:r>
            <w:r w:rsidR="00163D7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Essential View Infant/Toddler </w:t>
            </w:r>
          </w:p>
        </w:tc>
        <w:tc>
          <w:tcPr>
            <w:tcW w:w="7637" w:type="dxa"/>
          </w:tcPr>
          <w:p w14:paraId="7C021F98" w14:textId="4A1A1AF2" w:rsidR="00C16025" w:rsidRPr="00EE446F" w:rsidRDefault="00392CAE" w:rsidP="0076436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="00C16025" w:rsidRPr="00EE446F">
              <w:rPr>
                <w:rFonts w:ascii="Arial" w:hAnsi="Arial"/>
                <w:sz w:val="22"/>
                <w:szCs w:val="22"/>
              </w:rPr>
              <w:t xml:space="preserve">ssessment tool used to measure the development of children from early infancy to kindergarten entry </w:t>
            </w:r>
            <w:bookmarkStart w:id="0" w:name="_GoBack"/>
            <w:bookmarkEnd w:id="0"/>
            <w:r w:rsidR="00C16025">
              <w:rPr>
                <w:rFonts w:ascii="Arial" w:hAnsi="Arial"/>
                <w:sz w:val="22"/>
                <w:szCs w:val="22"/>
              </w:rPr>
              <w:t xml:space="preserve">includes 6 domains and 21 measures </w:t>
            </w:r>
          </w:p>
        </w:tc>
      </w:tr>
      <w:tr w:rsidR="00BF7D45" w:rsidRPr="00EE446F" w14:paraId="6DA2037E" w14:textId="77777777" w:rsidTr="00163D79">
        <w:trPr>
          <w:trHeight w:val="1232"/>
        </w:trPr>
        <w:tc>
          <w:tcPr>
            <w:tcW w:w="2515" w:type="dxa"/>
          </w:tcPr>
          <w:p w14:paraId="24B9CC6A" w14:textId="6E80AC48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="00163D7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Fundamental View</w:t>
            </w:r>
          </w:p>
        </w:tc>
        <w:tc>
          <w:tcPr>
            <w:tcW w:w="7637" w:type="dxa"/>
          </w:tcPr>
          <w:p w14:paraId="06E3D654" w14:textId="08F88655" w:rsidR="00BF7D45" w:rsidRPr="00EE446F" w:rsidRDefault="00392CAE" w:rsidP="008135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Pr="00EE446F">
              <w:rPr>
                <w:rFonts w:ascii="Arial" w:hAnsi="Arial"/>
                <w:sz w:val="22"/>
                <w:szCs w:val="22"/>
              </w:rPr>
              <w:t>ssessment tool</w:t>
            </w:r>
            <w:r>
              <w:rPr>
                <w:rFonts w:ascii="Arial" w:hAnsi="Arial"/>
                <w:sz w:val="22"/>
                <w:szCs w:val="22"/>
              </w:rPr>
              <w:t xml:space="preserve"> comprised of 30 measures and 13 conditional measures that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F7D45">
              <w:rPr>
                <w:rFonts w:ascii="Arial" w:eastAsia="Times New Roman" w:hAnsi="Arial" w:cs="Arial"/>
                <w:sz w:val="22"/>
                <w:szCs w:val="22"/>
              </w:rPr>
              <w:t>requires fewer domains for assessing preschoolers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F7D45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</w:p>
        </w:tc>
      </w:tr>
      <w:tr w:rsidR="006E4A26" w:rsidRPr="00EE446F" w14:paraId="2A3CC877" w14:textId="77777777" w:rsidTr="00163D79">
        <w:trPr>
          <w:trHeight w:val="1160"/>
        </w:trPr>
        <w:tc>
          <w:tcPr>
            <w:tcW w:w="2515" w:type="dxa"/>
          </w:tcPr>
          <w:p w14:paraId="4BC25ED2" w14:textId="6A15B084" w:rsidR="00C16025" w:rsidRPr="00EE446F" w:rsidRDefault="00C1602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DRDP</w:t>
            </w:r>
            <w:r w:rsidR="00163D7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Essential View </w:t>
            </w:r>
          </w:p>
        </w:tc>
        <w:tc>
          <w:tcPr>
            <w:tcW w:w="7637" w:type="dxa"/>
          </w:tcPr>
          <w:p w14:paraId="7ABC70B5" w14:textId="0731C0B1" w:rsidR="006E4A26" w:rsidRPr="00EE446F" w:rsidRDefault="00392CAE" w:rsidP="008135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View of the a</w:t>
            </w:r>
            <w:r w:rsidRPr="00EE446F">
              <w:rPr>
                <w:rFonts w:ascii="Arial" w:hAnsi="Arial"/>
                <w:sz w:val="22"/>
                <w:szCs w:val="22"/>
              </w:rPr>
              <w:t>ssessment tool</w:t>
            </w:r>
            <w:r>
              <w:rPr>
                <w:rFonts w:ascii="Arial" w:hAnsi="Arial"/>
                <w:sz w:val="22"/>
                <w:szCs w:val="22"/>
              </w:rPr>
              <w:t xml:space="preserve"> that includes 5 sub domains and 29 measures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="00C16025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</w:t>
            </w:r>
          </w:p>
        </w:tc>
      </w:tr>
      <w:tr w:rsidR="00BF7D45" w:rsidRPr="00EE446F" w14:paraId="4912C736" w14:textId="77777777" w:rsidTr="00163D79">
        <w:trPr>
          <w:trHeight w:val="1160"/>
        </w:trPr>
        <w:tc>
          <w:tcPr>
            <w:tcW w:w="2515" w:type="dxa"/>
          </w:tcPr>
          <w:p w14:paraId="7B6CF4B4" w14:textId="653ED006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="00163D7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Comprehensive View</w:t>
            </w:r>
          </w:p>
        </w:tc>
        <w:tc>
          <w:tcPr>
            <w:tcW w:w="7637" w:type="dxa"/>
          </w:tcPr>
          <w:p w14:paraId="1DF48804" w14:textId="5B7E30A7" w:rsidR="00BF7D45" w:rsidRPr="00EE446F" w:rsidRDefault="00392CAE" w:rsidP="0081356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Unabbreviated</w:t>
            </w:r>
            <w:r>
              <w:rPr>
                <w:rFonts w:ascii="Arial" w:hAnsi="Arial"/>
                <w:sz w:val="22"/>
                <w:szCs w:val="22"/>
              </w:rPr>
              <w:t xml:space="preserve"> view of the a</w:t>
            </w:r>
            <w:r w:rsidRPr="00EE446F">
              <w:rPr>
                <w:rFonts w:ascii="Arial" w:hAnsi="Arial"/>
                <w:sz w:val="22"/>
                <w:szCs w:val="22"/>
              </w:rPr>
              <w:t>ssessment tool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F7D45" w:rsidRPr="00EE446F">
              <w:rPr>
                <w:rFonts w:ascii="Arial" w:hAnsi="Arial"/>
                <w:sz w:val="22"/>
                <w:szCs w:val="22"/>
              </w:rPr>
              <w:t>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>; Includes all eight domains, comprised of 56 measures and 10 conditional measures</w:t>
            </w:r>
          </w:p>
        </w:tc>
      </w:tr>
      <w:tr w:rsidR="00CA052B" w:rsidRPr="00EE446F" w14:paraId="0575ECE9" w14:textId="77777777" w:rsidTr="00163D79">
        <w:trPr>
          <w:trHeight w:val="720"/>
        </w:trPr>
        <w:tc>
          <w:tcPr>
            <w:tcW w:w="2515" w:type="dxa"/>
          </w:tcPr>
          <w:p w14:paraId="7071409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43C73F10" w14:textId="77777777" w:rsidR="00CA052B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Complete Version</w:t>
            </w:r>
          </w:p>
        </w:tc>
        <w:tc>
          <w:tcPr>
            <w:tcW w:w="7637" w:type="dxa"/>
          </w:tcPr>
          <w:p w14:paraId="4DCB25CC" w14:textId="0C9DF0D0" w:rsidR="00CA052B" w:rsidRPr="00EE446F" w:rsidRDefault="00CA052B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</w:t>
            </w:r>
            <w:r w:rsidR="00392CAE">
              <w:rPr>
                <w:rFonts w:ascii="Arial" w:hAnsi="Arial"/>
                <w:sz w:val="22"/>
                <w:szCs w:val="22"/>
              </w:rPr>
              <w:t>; A</w:t>
            </w:r>
            <w:r w:rsidRPr="00EE446F">
              <w:rPr>
                <w:rFonts w:ascii="Arial" w:hAnsi="Arial"/>
                <w:sz w:val="22"/>
                <w:szCs w:val="22"/>
              </w:rPr>
              <w:t>ssesses all the domain</w:t>
            </w:r>
            <w:r w:rsidR="00392CAE">
              <w:rPr>
                <w:rFonts w:ascii="Arial" w:hAnsi="Arial"/>
                <w:sz w:val="22"/>
                <w:szCs w:val="22"/>
              </w:rPr>
              <w:t>s</w:t>
            </w:r>
          </w:p>
        </w:tc>
      </w:tr>
      <w:tr w:rsidR="00ED0728" w:rsidRPr="00EE446F" w14:paraId="6526A7C1" w14:textId="77777777" w:rsidTr="00163D79">
        <w:trPr>
          <w:trHeight w:val="720"/>
        </w:trPr>
        <w:tc>
          <w:tcPr>
            <w:tcW w:w="2515" w:type="dxa"/>
          </w:tcPr>
          <w:p w14:paraId="180E6C68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7C618960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Simplified Version</w:t>
            </w:r>
          </w:p>
        </w:tc>
        <w:tc>
          <w:tcPr>
            <w:tcW w:w="7637" w:type="dxa"/>
          </w:tcPr>
          <w:p w14:paraId="44E01F89" w14:textId="48BEC9E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</w:t>
            </w:r>
            <w:r w:rsidR="00392CAE">
              <w:rPr>
                <w:rFonts w:ascii="Arial" w:hAnsi="Arial"/>
                <w:sz w:val="22"/>
                <w:szCs w:val="22"/>
              </w:rPr>
              <w:t>;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="00392CAE">
              <w:rPr>
                <w:rFonts w:ascii="Arial" w:hAnsi="Arial"/>
                <w:sz w:val="22"/>
                <w:szCs w:val="22"/>
              </w:rPr>
              <w:t>O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nly assesses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SSD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HS</w:t>
            </w:r>
          </w:p>
        </w:tc>
      </w:tr>
      <w:tr w:rsidR="00ED0728" w:rsidRPr="00EE446F" w14:paraId="07A17B2B" w14:textId="77777777" w:rsidTr="00163D79">
        <w:trPr>
          <w:trHeight w:val="530"/>
        </w:trPr>
        <w:tc>
          <w:tcPr>
            <w:tcW w:w="2515" w:type="dxa"/>
          </w:tcPr>
          <w:p w14:paraId="16FE80EA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Domain</w:t>
            </w:r>
          </w:p>
        </w:tc>
        <w:tc>
          <w:tcPr>
            <w:tcW w:w="7637" w:type="dxa"/>
          </w:tcPr>
          <w:p w14:paraId="3CA456C4" w14:textId="004D96D7" w:rsidR="00ED0728" w:rsidRPr="00EE446F" w:rsidRDefault="00ED0728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crucial area of learnin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g and development for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children*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D0728" w:rsidRPr="00EE446F" w14:paraId="78CB61F7" w14:textId="77777777" w:rsidTr="00163D79">
        <w:trPr>
          <w:trHeight w:val="620"/>
        </w:trPr>
        <w:tc>
          <w:tcPr>
            <w:tcW w:w="2515" w:type="dxa"/>
          </w:tcPr>
          <w:p w14:paraId="58FECB8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Measure</w:t>
            </w:r>
          </w:p>
        </w:tc>
        <w:tc>
          <w:tcPr>
            <w:tcW w:w="7637" w:type="dxa"/>
          </w:tcPr>
          <w:p w14:paraId="41D3E37F" w14:textId="0EBDE423" w:rsidR="00ED0728" w:rsidRPr="00EE446F" w:rsidRDefault="00392CAE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individual assessment items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92CAE">
              <w:rPr>
                <w:rFonts w:ascii="Arial" w:hAnsi="Arial"/>
                <w:sz w:val="22"/>
                <w:szCs w:val="22"/>
              </w:rPr>
              <w:t xml:space="preserve">reflecting 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="00ED0728" w:rsidRPr="00EE446F">
              <w:rPr>
                <w:rFonts w:ascii="Arial" w:hAnsi="Arial"/>
                <w:sz w:val="22"/>
                <w:szCs w:val="22"/>
              </w:rPr>
              <w:t xml:space="preserve">he developmental continuum along which a child’s observed behavior is assessed </w:t>
            </w:r>
          </w:p>
        </w:tc>
      </w:tr>
      <w:tr w:rsidR="00ED0728" w:rsidRPr="00EE446F" w14:paraId="135650DD" w14:textId="77777777" w:rsidTr="00163D79">
        <w:trPr>
          <w:trHeight w:val="512"/>
        </w:trPr>
        <w:tc>
          <w:tcPr>
            <w:tcW w:w="2515" w:type="dxa"/>
          </w:tcPr>
          <w:p w14:paraId="2D7A30F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Full Continuum </w:t>
            </w:r>
          </w:p>
          <w:p w14:paraId="43B59E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7637" w:type="dxa"/>
          </w:tcPr>
          <w:p w14:paraId="2982A08F" w14:textId="25E5DE65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from early infancy to early kindergarten</w:t>
            </w:r>
          </w:p>
        </w:tc>
      </w:tr>
      <w:tr w:rsidR="00ED0728" w:rsidRPr="00EE446F" w14:paraId="0FA2C193" w14:textId="77777777" w:rsidTr="00163D79">
        <w:trPr>
          <w:trHeight w:val="620"/>
        </w:trPr>
        <w:tc>
          <w:tcPr>
            <w:tcW w:w="2515" w:type="dxa"/>
          </w:tcPr>
          <w:p w14:paraId="7168E9A0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Early Development </w:t>
            </w:r>
          </w:p>
          <w:p w14:paraId="60D799EE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7637" w:type="dxa"/>
          </w:tcPr>
          <w:p w14:paraId="4A393493" w14:textId="7E918DB2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that typically occurs in infant/toddler and early preschool years</w:t>
            </w:r>
          </w:p>
        </w:tc>
      </w:tr>
      <w:tr w:rsidR="00ED0728" w:rsidRPr="00EE446F" w14:paraId="26F22BE1" w14:textId="77777777" w:rsidTr="00163D79">
        <w:trPr>
          <w:trHeight w:val="720"/>
        </w:trPr>
        <w:tc>
          <w:tcPr>
            <w:tcW w:w="2515" w:type="dxa"/>
          </w:tcPr>
          <w:p w14:paraId="71E8D38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Later Development Measures</w:t>
            </w:r>
          </w:p>
        </w:tc>
        <w:tc>
          <w:tcPr>
            <w:tcW w:w="7637" w:type="dxa"/>
          </w:tcPr>
          <w:p w14:paraId="0C07EBEA" w14:textId="662C940C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Describes developmental that typically occurs in the preschool years and early kindergarten</w:t>
            </w:r>
          </w:p>
        </w:tc>
      </w:tr>
      <w:tr w:rsidR="00056F2B" w:rsidRPr="00EE446F" w14:paraId="4537E3BB" w14:textId="77777777" w:rsidTr="00163D79">
        <w:trPr>
          <w:trHeight w:val="720"/>
        </w:trPr>
        <w:tc>
          <w:tcPr>
            <w:tcW w:w="2515" w:type="dxa"/>
          </w:tcPr>
          <w:p w14:paraId="338A0F3C" w14:textId="77777777" w:rsidR="00056F2B" w:rsidRPr="00EE446F" w:rsidRDefault="00056F2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Conditional Measures</w:t>
            </w:r>
          </w:p>
        </w:tc>
        <w:tc>
          <w:tcPr>
            <w:tcW w:w="7637" w:type="dxa"/>
          </w:tcPr>
          <w:p w14:paraId="527748FD" w14:textId="2CE364EB" w:rsidR="00056F2B" w:rsidRPr="00056F2B" w:rsidRDefault="00056F2B" w:rsidP="00056F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16"/>
              </w:rPr>
              <w:t>M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>easures in the DRDP</w:t>
            </w:r>
            <w:r w:rsidR="00355B73">
              <w:rPr>
                <w:rFonts w:ascii="Arial" w:hAnsi="Arial" w:cs="Arial"/>
                <w:color w:val="221E1F"/>
                <w:sz w:val="22"/>
                <w:szCs w:val="16"/>
              </w:rPr>
              <w:t xml:space="preserve"> (2015)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 xml:space="preserve"> Preschool View that are assessed when certain conditions are met</w:t>
            </w:r>
          </w:p>
        </w:tc>
      </w:tr>
      <w:tr w:rsidR="00ED0728" w:rsidRPr="00EE446F" w14:paraId="4ECD50A7" w14:textId="77777777" w:rsidTr="00163D79">
        <w:trPr>
          <w:trHeight w:val="620"/>
        </w:trPr>
        <w:tc>
          <w:tcPr>
            <w:tcW w:w="2515" w:type="dxa"/>
          </w:tcPr>
          <w:p w14:paraId="0C28644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Definition</w:t>
            </w:r>
          </w:p>
        </w:tc>
        <w:tc>
          <w:tcPr>
            <w:tcW w:w="7637" w:type="dxa"/>
          </w:tcPr>
          <w:p w14:paraId="049B2454" w14:textId="68C2C495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statement that defines a measure by specifying the developmental achievement (knowledge, skill) that is being measured</w:t>
            </w:r>
          </w:p>
        </w:tc>
      </w:tr>
      <w:tr w:rsidR="00ED0728" w:rsidRPr="00EE446F" w14:paraId="66E8BD77" w14:textId="77777777" w:rsidTr="00163D79">
        <w:trPr>
          <w:trHeight w:val="512"/>
        </w:trPr>
        <w:tc>
          <w:tcPr>
            <w:tcW w:w="2515" w:type="dxa"/>
          </w:tcPr>
          <w:p w14:paraId="359C01F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lastRenderedPageBreak/>
              <w:t>Developmental Level</w:t>
            </w:r>
          </w:p>
        </w:tc>
        <w:tc>
          <w:tcPr>
            <w:tcW w:w="7637" w:type="dxa"/>
          </w:tcPr>
          <w:p w14:paraId="3D043EC4" w14:textId="7BD64442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point along a developmental progression for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measure</w:t>
            </w:r>
            <w:proofErr w:type="gramEnd"/>
          </w:p>
        </w:tc>
      </w:tr>
      <w:tr w:rsidR="00ED0728" w:rsidRPr="00EE446F" w14:paraId="62C7FA8E" w14:textId="77777777" w:rsidTr="00163D79">
        <w:trPr>
          <w:trHeight w:val="620"/>
        </w:trPr>
        <w:tc>
          <w:tcPr>
            <w:tcW w:w="2515" w:type="dxa"/>
          </w:tcPr>
          <w:p w14:paraId="09B97D6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Descriptor</w:t>
            </w:r>
          </w:p>
        </w:tc>
        <w:tc>
          <w:tcPr>
            <w:tcW w:w="7637" w:type="dxa"/>
          </w:tcPr>
          <w:p w14:paraId="2C0BFBCF" w14:textId="29E381DA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description that defines the behaviors that would be observed for a child at that developmental leve</w:t>
            </w:r>
            <w:r w:rsidR="00392CAE">
              <w:rPr>
                <w:rFonts w:ascii="Arial" w:hAnsi="Arial"/>
                <w:sz w:val="22"/>
                <w:szCs w:val="22"/>
              </w:rPr>
              <w:t>l</w:t>
            </w:r>
          </w:p>
        </w:tc>
      </w:tr>
      <w:tr w:rsidR="00ED0728" w:rsidRPr="00EE446F" w14:paraId="3FC9DD14" w14:textId="77777777" w:rsidTr="00163D79">
        <w:trPr>
          <w:trHeight w:val="899"/>
        </w:trPr>
        <w:tc>
          <w:tcPr>
            <w:tcW w:w="2515" w:type="dxa"/>
          </w:tcPr>
          <w:p w14:paraId="2CE408E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Example</w:t>
            </w:r>
          </w:p>
        </w:tc>
        <w:tc>
          <w:tcPr>
            <w:tcW w:w="7637" w:type="dxa"/>
          </w:tcPr>
          <w:p w14:paraId="43376927" w14:textId="7B7E440F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Specific behaviors that demonstrate that a child has reached mastery of a </w:t>
            </w:r>
            <w:r w:rsidR="00392CAE" w:rsidRPr="00EE446F">
              <w:rPr>
                <w:rFonts w:ascii="Arial" w:hAnsi="Arial"/>
                <w:sz w:val="22"/>
                <w:szCs w:val="22"/>
              </w:rPr>
              <w:t>developmental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level </w:t>
            </w:r>
            <w:r w:rsidR="00392CAE">
              <w:rPr>
                <w:rFonts w:ascii="Arial" w:hAnsi="Arial"/>
                <w:sz w:val="22"/>
                <w:szCs w:val="22"/>
              </w:rPr>
              <w:t>(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Note that the examples provided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are not the only way a child can demonstrate mastery of a developmental level.</w:t>
            </w:r>
            <w:r w:rsidR="00392CA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ED0728" w:rsidRPr="00EE446F" w14:paraId="32D4A547" w14:textId="77777777" w:rsidTr="00163D79">
        <w:trPr>
          <w:trHeight w:val="899"/>
        </w:trPr>
        <w:tc>
          <w:tcPr>
            <w:tcW w:w="2515" w:type="dxa"/>
          </w:tcPr>
          <w:p w14:paraId="3E330EEC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Maste</w:t>
            </w:r>
            <w:r w:rsidR="008C4287">
              <w:rPr>
                <w:rFonts w:ascii="Arial" w:hAnsi="Arial"/>
                <w:b/>
                <w:sz w:val="22"/>
                <w:szCs w:val="22"/>
              </w:rPr>
              <w:t xml:space="preserve">ry of a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Developmental Level </w:t>
            </w:r>
          </w:p>
        </w:tc>
        <w:tc>
          <w:tcPr>
            <w:tcW w:w="7637" w:type="dxa"/>
          </w:tcPr>
          <w:p w14:paraId="54BF54EA" w14:textId="77777777" w:rsidR="003B64E3" w:rsidRDefault="008C4287" w:rsidP="003B64E3">
            <w:pPr>
              <w:rPr>
                <w:rFonts w:ascii="Arial" w:hAnsi="Arial"/>
                <w:sz w:val="22"/>
                <w:szCs w:val="22"/>
              </w:rPr>
            </w:pPr>
            <w:r w:rsidRPr="003B64E3">
              <w:rPr>
                <w:rFonts w:ascii="Arial" w:hAnsi="Arial"/>
                <w:sz w:val="22"/>
                <w:szCs w:val="22"/>
              </w:rPr>
              <w:t>A child demonstrates the knowledge, b</w:t>
            </w:r>
            <w:r w:rsidR="00ED0728" w:rsidRPr="003B64E3">
              <w:rPr>
                <w:rFonts w:ascii="Arial" w:hAnsi="Arial"/>
                <w:sz w:val="22"/>
                <w:szCs w:val="22"/>
              </w:rPr>
              <w:t>ehaviors</w:t>
            </w:r>
            <w:r w:rsidRPr="003B64E3">
              <w:rPr>
                <w:rFonts w:ascii="Arial" w:hAnsi="Arial"/>
                <w:sz w:val="22"/>
                <w:szCs w:val="22"/>
              </w:rPr>
              <w:t>, and skills defined at that level</w:t>
            </w:r>
            <w:r w:rsidR="00ED0728" w:rsidRPr="003B64E3">
              <w:rPr>
                <w:rFonts w:ascii="Arial" w:hAnsi="Arial"/>
                <w:sz w:val="22"/>
                <w:szCs w:val="22"/>
              </w:rPr>
              <w:t>:</w:t>
            </w:r>
          </w:p>
          <w:p w14:paraId="4E23426E" w14:textId="5A283D2A" w:rsidR="003B64E3" w:rsidRPr="003B64E3" w:rsidRDefault="00ED0728" w:rsidP="003B64E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3B64E3">
              <w:rPr>
                <w:rFonts w:ascii="Arial" w:hAnsi="Arial"/>
                <w:b/>
                <w:sz w:val="22"/>
                <w:szCs w:val="22"/>
              </w:rPr>
              <w:t>Consistently overtime</w:t>
            </w:r>
          </w:p>
          <w:p w14:paraId="13C2CA39" w14:textId="39B850B3" w:rsidR="00ED0728" w:rsidRPr="003B64E3" w:rsidRDefault="00ED0728" w:rsidP="003B64E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3B64E3">
              <w:rPr>
                <w:rFonts w:ascii="Arial" w:hAnsi="Arial"/>
                <w:b/>
                <w:sz w:val="22"/>
                <w:szCs w:val="22"/>
              </w:rPr>
              <w:t xml:space="preserve">In </w:t>
            </w:r>
            <w:r w:rsidR="008C4287" w:rsidRPr="003B64E3">
              <w:rPr>
                <w:rFonts w:ascii="Arial" w:hAnsi="Arial"/>
                <w:b/>
                <w:sz w:val="22"/>
                <w:szCs w:val="22"/>
              </w:rPr>
              <w:t>different situations or settings</w:t>
            </w:r>
          </w:p>
        </w:tc>
      </w:tr>
      <w:tr w:rsidR="00ED0728" w:rsidRPr="00EE446F" w14:paraId="0C7B624F" w14:textId="77777777" w:rsidTr="00163D79">
        <w:trPr>
          <w:trHeight w:val="720"/>
        </w:trPr>
        <w:tc>
          <w:tcPr>
            <w:tcW w:w="2515" w:type="dxa"/>
          </w:tcPr>
          <w:p w14:paraId="22D573F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Emerging</w:t>
            </w:r>
          </w:p>
        </w:tc>
        <w:tc>
          <w:tcPr>
            <w:tcW w:w="7637" w:type="dxa"/>
          </w:tcPr>
          <w:p w14:paraId="71CE2557" w14:textId="3605DB13" w:rsidR="00ED0728" w:rsidRPr="00EE446F" w:rsidRDefault="00ED0728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A child may be emerging to the next level by showing behaviors from the next developmental level, but that are </w:t>
            </w:r>
            <w:r w:rsidRPr="00EE446F"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  <w:t>not yet</w:t>
            </w: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 typical or consistent</w:t>
            </w:r>
          </w:p>
        </w:tc>
      </w:tr>
      <w:tr w:rsidR="00ED0728" w:rsidRPr="00EE446F" w14:paraId="42AAE77D" w14:textId="77777777" w:rsidTr="00163D79">
        <w:trPr>
          <w:trHeight w:val="440"/>
        </w:trPr>
        <w:tc>
          <w:tcPr>
            <w:tcW w:w="2515" w:type="dxa"/>
          </w:tcPr>
          <w:p w14:paraId="7477332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Evidence</w:t>
            </w:r>
          </w:p>
        </w:tc>
        <w:tc>
          <w:tcPr>
            <w:tcW w:w="7637" w:type="dxa"/>
          </w:tcPr>
          <w:p w14:paraId="1BF28A28" w14:textId="19B249D6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Documentation of children’s skills, behaviors, and knowledge</w:t>
            </w:r>
          </w:p>
        </w:tc>
      </w:tr>
      <w:tr w:rsidR="00ED0728" w:rsidRPr="00EE446F" w14:paraId="484C645C" w14:textId="77777777" w:rsidTr="00163D79">
        <w:trPr>
          <w:trHeight w:val="890"/>
        </w:trPr>
        <w:tc>
          <w:tcPr>
            <w:tcW w:w="2515" w:type="dxa"/>
          </w:tcPr>
          <w:p w14:paraId="317F80C6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</w:tc>
        <w:tc>
          <w:tcPr>
            <w:tcW w:w="7637" w:type="dxa"/>
          </w:tcPr>
          <w:p w14:paraId="037C0805" w14:textId="0DC484CD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record of a behavior or skill that serves as evidence of a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 mastered developmental level</w:t>
            </w:r>
            <w:r w:rsidR="00392CAE">
              <w:rPr>
                <w:rFonts w:ascii="Arial" w:hAnsi="Arial"/>
                <w:sz w:val="22"/>
                <w:szCs w:val="22"/>
              </w:rPr>
              <w:t xml:space="preserve"> such as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 </w:t>
            </w:r>
            <w:r w:rsidRPr="00EE446F">
              <w:rPr>
                <w:rFonts w:ascii="Arial" w:hAnsi="Arial"/>
                <w:sz w:val="22"/>
                <w:szCs w:val="22"/>
              </w:rPr>
              <w:t>notes, anecdotal records, pictures, videotape, audiotape, or any other evidence that documents behaviors, knowledge, and skills</w:t>
            </w:r>
          </w:p>
        </w:tc>
      </w:tr>
      <w:tr w:rsidR="00ED0728" w:rsidRPr="00EE446F" w14:paraId="38E0849A" w14:textId="77777777" w:rsidTr="00163D79">
        <w:trPr>
          <w:trHeight w:val="720"/>
        </w:trPr>
        <w:tc>
          <w:tcPr>
            <w:tcW w:w="2515" w:type="dxa"/>
          </w:tcPr>
          <w:p w14:paraId="35B2EE45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Naturalistic observation </w:t>
            </w:r>
          </w:p>
        </w:tc>
        <w:tc>
          <w:tcPr>
            <w:tcW w:w="7637" w:type="dxa"/>
          </w:tcPr>
          <w:p w14:paraId="2C6BA688" w14:textId="3876D94D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Evaluation of children’s progress that is based on observations of daily natural activities, collected over time</w:t>
            </w:r>
          </w:p>
        </w:tc>
      </w:tr>
      <w:tr w:rsidR="00ED0728" w:rsidRPr="00EE446F" w14:paraId="243AB543" w14:textId="77777777" w:rsidTr="00163D79">
        <w:trPr>
          <w:trHeight w:val="485"/>
        </w:trPr>
        <w:tc>
          <w:tcPr>
            <w:tcW w:w="2515" w:type="dxa"/>
          </w:tcPr>
          <w:p w14:paraId="184BCF9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</w:t>
            </w:r>
          </w:p>
        </w:tc>
        <w:tc>
          <w:tcPr>
            <w:tcW w:w="7637" w:type="dxa"/>
          </w:tcPr>
          <w:p w14:paraId="2F672D1E" w14:textId="09B8A95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Intentional watching and recording of children’s behaviors and skills</w:t>
            </w:r>
          </w:p>
        </w:tc>
      </w:tr>
      <w:tr w:rsidR="00ED0728" w:rsidRPr="00EE446F" w14:paraId="5BF815D2" w14:textId="77777777" w:rsidTr="00163D79">
        <w:trPr>
          <w:trHeight w:val="720"/>
        </w:trPr>
        <w:tc>
          <w:tcPr>
            <w:tcW w:w="2515" w:type="dxa"/>
          </w:tcPr>
          <w:p w14:paraId="7B488B4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 system</w:t>
            </w:r>
          </w:p>
        </w:tc>
        <w:tc>
          <w:tcPr>
            <w:tcW w:w="7637" w:type="dxa"/>
          </w:tcPr>
          <w:p w14:paraId="29131422" w14:textId="52C65679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structure for observing, documenting and storing evidence of children’s developmental progress</w:t>
            </w:r>
          </w:p>
        </w:tc>
      </w:tr>
      <w:tr w:rsidR="00ED0728" w:rsidRPr="00EE446F" w14:paraId="71F83AF6" w14:textId="77777777" w:rsidTr="00163D79">
        <w:trPr>
          <w:trHeight w:val="720"/>
        </w:trPr>
        <w:tc>
          <w:tcPr>
            <w:tcW w:w="2515" w:type="dxa"/>
          </w:tcPr>
          <w:p w14:paraId="5769FF5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Anecdotal or observation notes</w:t>
            </w:r>
          </w:p>
        </w:tc>
        <w:tc>
          <w:tcPr>
            <w:tcW w:w="7637" w:type="dxa"/>
          </w:tcPr>
          <w:p w14:paraId="18759595" w14:textId="1DF044BD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Clear, objective, detailed, factual notes that describe what is seen and heard of a </w:t>
            </w:r>
            <w:proofErr w:type="gramStart"/>
            <w:r w:rsidRPr="00EE446F">
              <w:rPr>
                <w:rFonts w:ascii="Arial" w:hAnsi="Arial"/>
                <w:sz w:val="22"/>
                <w:szCs w:val="22"/>
              </w:rPr>
              <w:t>particular event</w:t>
            </w:r>
            <w:proofErr w:type="gramEnd"/>
          </w:p>
        </w:tc>
      </w:tr>
      <w:tr w:rsidR="00ED0728" w:rsidRPr="00EE446F" w14:paraId="538BC02D" w14:textId="77777777" w:rsidTr="00163D79">
        <w:trPr>
          <w:trHeight w:val="584"/>
        </w:trPr>
        <w:tc>
          <w:tcPr>
            <w:tcW w:w="2515" w:type="dxa"/>
          </w:tcPr>
          <w:p w14:paraId="5AFAD44B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Portfolio </w:t>
            </w:r>
          </w:p>
        </w:tc>
        <w:tc>
          <w:tcPr>
            <w:tcW w:w="7637" w:type="dxa"/>
          </w:tcPr>
          <w:p w14:paraId="63AF34DC" w14:textId="2589C5E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collection of children’s work samples, anecdotal notes, photos and any other evidence of a child’s growth</w:t>
            </w:r>
          </w:p>
        </w:tc>
      </w:tr>
      <w:tr w:rsidR="00ED0728" w:rsidRPr="00EE446F" w14:paraId="5C10AC98" w14:textId="77777777" w:rsidTr="00163D79">
        <w:trPr>
          <w:trHeight w:val="584"/>
        </w:trPr>
        <w:tc>
          <w:tcPr>
            <w:tcW w:w="2515" w:type="dxa"/>
          </w:tcPr>
          <w:p w14:paraId="3358598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Work sample</w:t>
            </w:r>
          </w:p>
        </w:tc>
        <w:tc>
          <w:tcPr>
            <w:tcW w:w="7637" w:type="dxa"/>
          </w:tcPr>
          <w:p w14:paraId="5F6FB8C8" w14:textId="3179EE15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Example of children’s work that provides evidence of knowledge, behaviors, or skills</w:t>
            </w:r>
          </w:p>
        </w:tc>
      </w:tr>
      <w:tr w:rsidR="00ED0728" w:rsidRPr="00EE446F" w14:paraId="7EB98DC1" w14:textId="77777777" w:rsidTr="00163D79">
        <w:trPr>
          <w:trHeight w:val="467"/>
        </w:trPr>
        <w:tc>
          <w:tcPr>
            <w:tcW w:w="2515" w:type="dxa"/>
          </w:tcPr>
          <w:p w14:paraId="06BA18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Daily log</w:t>
            </w:r>
          </w:p>
        </w:tc>
        <w:tc>
          <w:tcPr>
            <w:tcW w:w="7637" w:type="dxa"/>
          </w:tcPr>
          <w:p w14:paraId="2C3EC287" w14:textId="2DAF7A31" w:rsidR="00ED0728" w:rsidRPr="00EE446F" w:rsidRDefault="009E7BC6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dia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ry listing behaviors, activities, and events</w:t>
            </w:r>
          </w:p>
        </w:tc>
      </w:tr>
      <w:tr w:rsidR="00ED0728" w:rsidRPr="00EE446F" w14:paraId="723DC2D7" w14:textId="77777777" w:rsidTr="00163D79">
        <w:trPr>
          <w:trHeight w:val="674"/>
        </w:trPr>
        <w:tc>
          <w:tcPr>
            <w:tcW w:w="2515" w:type="dxa"/>
          </w:tcPr>
          <w:p w14:paraId="2F8027B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Curriculum</w:t>
            </w:r>
          </w:p>
        </w:tc>
        <w:tc>
          <w:tcPr>
            <w:tcW w:w="7637" w:type="dxa"/>
          </w:tcPr>
          <w:p w14:paraId="62806208" w14:textId="3FEF661E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Educational subjects and activities provided to meet the learning needs of children in the program</w:t>
            </w:r>
          </w:p>
        </w:tc>
      </w:tr>
      <w:tr w:rsidR="00ED0728" w:rsidRPr="00EE446F" w14:paraId="73E0113C" w14:textId="77777777" w:rsidTr="00163D79">
        <w:trPr>
          <w:trHeight w:val="557"/>
        </w:trPr>
        <w:tc>
          <w:tcPr>
            <w:tcW w:w="2515" w:type="dxa"/>
          </w:tcPr>
          <w:p w14:paraId="4668AE9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To reflect</w:t>
            </w:r>
          </w:p>
        </w:tc>
        <w:tc>
          <w:tcPr>
            <w:tcW w:w="7637" w:type="dxa"/>
          </w:tcPr>
          <w:p w14:paraId="38FD98EA" w14:textId="5E2D6F34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Careful, thoughtful review of multiple pieces of information and evidence to rate a child’s developmental level</w:t>
            </w:r>
          </w:p>
        </w:tc>
      </w:tr>
    </w:tbl>
    <w:p w14:paraId="76022EE4" w14:textId="101003B9" w:rsidR="009E7BC6" w:rsidRDefault="00CA052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* </w:t>
      </w:r>
      <w:r>
        <w:rPr>
          <w:rFonts w:ascii="Arial" w:hAnsi="Arial"/>
          <w:sz w:val="20"/>
        </w:rPr>
        <w:t xml:space="preserve">Definition from the </w:t>
      </w:r>
      <w:r>
        <w:rPr>
          <w:rFonts w:ascii="Arial" w:hAnsi="Arial"/>
          <w:i/>
          <w:iCs/>
          <w:sz w:val="20"/>
        </w:rPr>
        <w:t>California Preschool Learning Foundations, Volume 1</w:t>
      </w:r>
      <w:r w:rsidR="00355B73">
        <w:rPr>
          <w:rFonts w:ascii="Arial" w:hAnsi="Arial"/>
          <w:sz w:val="20"/>
        </w:rPr>
        <w:t>, I</w:t>
      </w:r>
      <w:r>
        <w:rPr>
          <w:rFonts w:ascii="Arial" w:hAnsi="Arial"/>
          <w:sz w:val="20"/>
        </w:rPr>
        <w:t>ntroduction page vii</w:t>
      </w:r>
    </w:p>
    <w:p w14:paraId="4CCDEA05" w14:textId="671F680B" w:rsidR="00D513F1" w:rsidRDefault="00D513F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3AE74FB4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p w14:paraId="1297B223" w14:textId="77777777" w:rsidR="00CA052B" w:rsidRPr="00EE446F" w:rsidRDefault="00CA052B">
      <w:pPr>
        <w:jc w:val="center"/>
        <w:rPr>
          <w:rFonts w:ascii="Arial" w:hAnsi="Arial"/>
          <w:b/>
        </w:rPr>
      </w:pPr>
      <w:r w:rsidRPr="00EE446F">
        <w:rPr>
          <w:rFonts w:ascii="Arial" w:hAnsi="Arial"/>
          <w:b/>
        </w:rPr>
        <w:t>DRDP Developmental Domain Acronyms</w:t>
      </w:r>
    </w:p>
    <w:tbl>
      <w:tblPr>
        <w:tblStyle w:val="PlainTable1"/>
        <w:tblpPr w:leftFromText="180" w:rightFromText="180" w:vertAnchor="text" w:tblpXSpec="center" w:tblpY="1"/>
        <w:tblW w:w="0" w:type="auto"/>
        <w:tblLook w:val="00A0" w:firstRow="1" w:lastRow="0" w:firstColumn="1" w:lastColumn="0" w:noHBand="0" w:noVBand="0"/>
      </w:tblPr>
      <w:tblGrid>
        <w:gridCol w:w="1884"/>
        <w:gridCol w:w="8042"/>
      </w:tblGrid>
      <w:tr w:rsidR="00053D7E" w14:paraId="2DA482B6" w14:textId="77777777" w:rsidTr="003B6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099A6E7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ATL-REG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01A4E2FC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Approaches to Learning - Self-Regulation</w:t>
            </w:r>
          </w:p>
        </w:tc>
      </w:tr>
      <w:tr w:rsidR="00053D7E" w14:paraId="276C2624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B375D8E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360CE2F8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Social and Emotional Development </w:t>
            </w:r>
          </w:p>
        </w:tc>
      </w:tr>
      <w:tr w:rsidR="00053D7E" w14:paraId="52F10C7E" w14:textId="77777777" w:rsidTr="003B64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AFFED5E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LLD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47423B7D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 and Literacy Development</w:t>
            </w:r>
          </w:p>
        </w:tc>
      </w:tr>
      <w:tr w:rsidR="00053D7E" w14:paraId="2BBEC728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4790EB3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ELD</w:t>
            </w:r>
            <w:r w:rsidR="008C4287">
              <w:rPr>
                <w:rFonts w:ascii="Arial" w:hAnsi="Arial"/>
                <w:sz w:val="22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3335A319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English-Language Development</w:t>
            </w:r>
          </w:p>
        </w:tc>
      </w:tr>
      <w:tr w:rsidR="00053D7E" w14:paraId="30FB037D" w14:textId="77777777" w:rsidTr="003B64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0EB1189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COG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650CA3F6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Cognition, including Math and Science</w:t>
            </w:r>
          </w:p>
        </w:tc>
      </w:tr>
      <w:tr w:rsidR="00053D7E" w14:paraId="4F854438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8C19433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PD-HLTH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255F2E7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Development - Health</w:t>
            </w:r>
          </w:p>
        </w:tc>
      </w:tr>
      <w:tr w:rsidR="00053D7E" w14:paraId="5E6D8749" w14:textId="77777777" w:rsidTr="003B64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69707C3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HSS</w:t>
            </w:r>
            <w:r w:rsidR="008C4287">
              <w:rPr>
                <w:rFonts w:ascii="Arial" w:hAnsi="Arial"/>
                <w:sz w:val="22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2B11A18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History-Social Science</w:t>
            </w:r>
          </w:p>
        </w:tc>
      </w:tr>
      <w:tr w:rsidR="00053D7E" w14:paraId="0EF1F393" w14:textId="77777777" w:rsidTr="003B6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AEBE8EB" w14:textId="77777777" w:rsidR="00053D7E" w:rsidRDefault="00053D7E" w:rsidP="00355B73">
            <w:pPr>
              <w:spacing w:after="120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>VPA</w:t>
            </w:r>
            <w:r w:rsidR="008C4287">
              <w:rPr>
                <w:rFonts w:ascii="Arial" w:hAnsi="Arial"/>
                <w:sz w:val="22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0" w:type="dxa"/>
          </w:tcPr>
          <w:p w14:paraId="37533A57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Visual and Performing Arts</w:t>
            </w:r>
          </w:p>
        </w:tc>
      </w:tr>
    </w:tbl>
    <w:p w14:paraId="731A0B51" w14:textId="77777777" w:rsidR="00CA052B" w:rsidRPr="00EE446F" w:rsidRDefault="00EE446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** </w:t>
      </w:r>
      <w:r>
        <w:rPr>
          <w:rFonts w:ascii="Arial" w:hAnsi="Arial"/>
          <w:sz w:val="22"/>
        </w:rPr>
        <w:t>These domains are use</w:t>
      </w:r>
      <w:r w:rsidR="008C4287">
        <w:rPr>
          <w:rFonts w:ascii="Arial" w:hAnsi="Arial"/>
          <w:sz w:val="22"/>
        </w:rPr>
        <w:t>d to assess preschool age children</w:t>
      </w:r>
    </w:p>
    <w:sectPr w:rsidR="00CA052B" w:rsidRPr="00EE446F" w:rsidSect="00D513F1">
      <w:headerReference w:type="default" r:id="rId7"/>
      <w:footerReference w:type="default" r:id="rId8"/>
      <w:pgSz w:w="12240" w:h="15840"/>
      <w:pgMar w:top="1440" w:right="1152" w:bottom="1152" w:left="1152" w:header="72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8767" w14:textId="77777777" w:rsidR="00E25308" w:rsidRDefault="00E25308">
      <w:r>
        <w:separator/>
      </w:r>
    </w:p>
  </w:endnote>
  <w:endnote w:type="continuationSeparator" w:id="0">
    <w:p w14:paraId="3774DC5D" w14:textId="77777777" w:rsidR="00E25308" w:rsidRDefault="00E2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5CF2" w14:textId="4B1C81CC" w:rsidR="00BF7D45" w:rsidRPr="00271D4E" w:rsidRDefault="003B64E3" w:rsidP="00271D4E">
    <w:pPr>
      <w:pStyle w:val="Footer"/>
      <w:ind w:left="540"/>
      <w:jc w:val="center"/>
      <w:rPr>
        <w:color w:val="808080"/>
        <w:sz w:val="18"/>
      </w:rPr>
    </w:pPr>
    <w:r>
      <w:rPr>
        <w:rFonts w:ascii="Arial" w:hAnsi="Arial"/>
        <w:color w:val="808080"/>
        <w:sz w:val="20"/>
      </w:rPr>
      <w:tab/>
    </w:r>
    <w:r w:rsidR="00BF7D45" w:rsidRPr="003B64E3">
      <w:rPr>
        <w:rFonts w:ascii="Arial" w:hAnsi="Arial" w:cs="Arial"/>
        <w:sz w:val="20"/>
      </w:rPr>
      <w:t>© 201</w:t>
    </w:r>
    <w:r w:rsidR="00163D79">
      <w:rPr>
        <w:rFonts w:ascii="Arial" w:hAnsi="Arial" w:cs="Arial"/>
        <w:sz w:val="20"/>
      </w:rPr>
      <w:t>9</w:t>
    </w:r>
    <w:r w:rsidR="00BF7D45" w:rsidRPr="003B64E3">
      <w:rPr>
        <w:rFonts w:ascii="Arial" w:hAnsi="Arial" w:cs="Arial"/>
        <w:sz w:val="20"/>
      </w:rPr>
      <w:t xml:space="preserve"> California Department of Education</w:t>
    </w:r>
    <w:r>
      <w:rPr>
        <w:color w:val="808080"/>
        <w:sz w:val="18"/>
      </w:rPr>
      <w:tab/>
    </w:r>
    <w:r w:rsidR="00BF7D45">
      <w:rPr>
        <w:color w:val="808080"/>
        <w:sz w:val="18"/>
      </w:rPr>
      <w:t xml:space="preserve"> </w:t>
    </w:r>
    <w:r w:rsidR="00BF7D45" w:rsidRPr="00BC4902">
      <w:rPr>
        <w:rStyle w:val="a"/>
        <w:rFonts w:ascii="Arial" w:hAnsi="Arial" w:cs="Arial"/>
        <w:sz w:val="18"/>
      </w:rPr>
      <w:fldChar w:fldCharType="begin"/>
    </w:r>
    <w:r w:rsidR="00BF7D45" w:rsidRPr="00BC4902">
      <w:rPr>
        <w:rStyle w:val="a"/>
        <w:rFonts w:ascii="Arial" w:hAnsi="Arial" w:cs="Arial"/>
        <w:sz w:val="18"/>
      </w:rPr>
      <w:instrText xml:space="preserve"> PAGE </w:instrText>
    </w:r>
    <w:r w:rsidR="00BF7D45" w:rsidRPr="00BC4902">
      <w:rPr>
        <w:rStyle w:val="a"/>
        <w:rFonts w:ascii="Arial" w:hAnsi="Arial" w:cs="Arial"/>
        <w:sz w:val="18"/>
      </w:rPr>
      <w:fldChar w:fldCharType="separate"/>
    </w:r>
    <w:r w:rsidR="00C15B59">
      <w:rPr>
        <w:rStyle w:val="a"/>
        <w:rFonts w:ascii="Arial" w:hAnsi="Arial" w:cs="Arial"/>
        <w:noProof/>
        <w:sz w:val="18"/>
      </w:rPr>
      <w:t>1</w:t>
    </w:r>
    <w:r w:rsidR="00BF7D45" w:rsidRPr="00BC4902">
      <w:rPr>
        <w:rStyle w:val="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DE76" w14:textId="77777777" w:rsidR="00E25308" w:rsidRDefault="00E25308">
      <w:r>
        <w:separator/>
      </w:r>
    </w:p>
  </w:footnote>
  <w:footnote w:type="continuationSeparator" w:id="0">
    <w:p w14:paraId="70A8E9B2" w14:textId="77777777" w:rsidR="00E25308" w:rsidRDefault="00E2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65A6" w14:textId="77777777" w:rsidR="00D513F1" w:rsidRDefault="00D513F1" w:rsidP="00EE446F">
    <w:pPr>
      <w:pStyle w:val="Title1"/>
      <w:rPr>
        <w:sz w:val="24"/>
      </w:rPr>
    </w:pPr>
  </w:p>
  <w:p w14:paraId="2FE19BB2" w14:textId="1FAC449B" w:rsidR="00BF7D45" w:rsidRPr="00EE446F" w:rsidRDefault="00BF7D45" w:rsidP="00EE446F">
    <w:pPr>
      <w:pStyle w:val="Title1"/>
      <w:rPr>
        <w:sz w:val="24"/>
      </w:rPr>
    </w:pPr>
    <w:r w:rsidRPr="00EE446F">
      <w:rPr>
        <w:sz w:val="24"/>
      </w:rPr>
      <w:t>DRDP</w:t>
    </w:r>
    <w:r w:rsidR="00355B73">
      <w:rPr>
        <w:sz w:val="24"/>
      </w:rPr>
      <w:t xml:space="preserve"> </w:t>
    </w:r>
    <w:r w:rsidRPr="00EE446F">
      <w:rPr>
        <w:sz w:val="24"/>
      </w:rPr>
      <w:t>Terms and Definitions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4502"/>
    <w:multiLevelType w:val="hybridMultilevel"/>
    <w:tmpl w:val="9650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71"/>
    <w:rsid w:val="000442CC"/>
    <w:rsid w:val="00053D7E"/>
    <w:rsid w:val="00056F2B"/>
    <w:rsid w:val="00092471"/>
    <w:rsid w:val="00097133"/>
    <w:rsid w:val="000D5D59"/>
    <w:rsid w:val="00163D79"/>
    <w:rsid w:val="00245F5D"/>
    <w:rsid w:val="0026016A"/>
    <w:rsid w:val="00271D4E"/>
    <w:rsid w:val="00355B73"/>
    <w:rsid w:val="00392CAE"/>
    <w:rsid w:val="003B64E3"/>
    <w:rsid w:val="003C7473"/>
    <w:rsid w:val="00400C23"/>
    <w:rsid w:val="00426861"/>
    <w:rsid w:val="004A00FA"/>
    <w:rsid w:val="00546D20"/>
    <w:rsid w:val="005B34C9"/>
    <w:rsid w:val="00690C80"/>
    <w:rsid w:val="006E4A26"/>
    <w:rsid w:val="007B59DA"/>
    <w:rsid w:val="00813565"/>
    <w:rsid w:val="00863747"/>
    <w:rsid w:val="008B50A2"/>
    <w:rsid w:val="008C4287"/>
    <w:rsid w:val="009035C8"/>
    <w:rsid w:val="00972EB9"/>
    <w:rsid w:val="009E7BC6"/>
    <w:rsid w:val="00BC4902"/>
    <w:rsid w:val="00BF7D45"/>
    <w:rsid w:val="00C01553"/>
    <w:rsid w:val="00C01C1F"/>
    <w:rsid w:val="00C15B59"/>
    <w:rsid w:val="00C16025"/>
    <w:rsid w:val="00C21377"/>
    <w:rsid w:val="00C53FE0"/>
    <w:rsid w:val="00CA052B"/>
    <w:rsid w:val="00CB06C9"/>
    <w:rsid w:val="00D513F1"/>
    <w:rsid w:val="00E25308"/>
    <w:rsid w:val="00E308A6"/>
    <w:rsid w:val="00EC04AA"/>
    <w:rsid w:val="00EC2437"/>
    <w:rsid w:val="00EC3E5C"/>
    <w:rsid w:val="00ED0728"/>
    <w:rsid w:val="00EE446F"/>
    <w:rsid w:val="00F80DFC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35E16"/>
  <w15:docId w15:val="{40EFD0D4-3645-48A5-8EA6-5B39738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04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EC04A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C0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4AA"/>
    <w:pPr>
      <w:tabs>
        <w:tab w:val="center" w:pos="4320"/>
        <w:tab w:val="right" w:pos="8640"/>
      </w:tabs>
    </w:pPr>
  </w:style>
  <w:style w:type="character" w:customStyle="1" w:styleId="a">
    <w:basedOn w:val="DefaultParagraphFont"/>
    <w:rsid w:val="00EC04AA"/>
  </w:style>
  <w:style w:type="paragraph" w:styleId="BalloonText">
    <w:name w:val="Balloon Text"/>
    <w:basedOn w:val="Normal"/>
    <w:semiHidden/>
    <w:rsid w:val="00EC04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E7B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1D4E"/>
    <w:rPr>
      <w:rFonts w:ascii="Times" w:eastAsia="Times" w:hAnsi="Times"/>
      <w:sz w:val="24"/>
    </w:rPr>
  </w:style>
  <w:style w:type="table" w:styleId="PlainTable1">
    <w:name w:val="Plain Table 1"/>
    <w:basedOn w:val="TableNormal"/>
    <w:uiPriority w:val="99"/>
    <w:rsid w:val="003B6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3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DRDP’06 Glossary</vt:lpstr>
    </vt:vector>
  </TitlesOfParts>
  <Company>Barnett Farms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DRDP’06 Glossary</dc:title>
  <dc:creator>Irene Barnett</dc:creator>
  <cp:lastModifiedBy>Sarah Therriault</cp:lastModifiedBy>
  <cp:revision>2</cp:revision>
  <dcterms:created xsi:type="dcterms:W3CDTF">2019-08-14T18:27:00Z</dcterms:created>
  <dcterms:modified xsi:type="dcterms:W3CDTF">2019-08-14T18:27:00Z</dcterms:modified>
</cp:coreProperties>
</file>